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B04" w:rsidRDefault="00824B3B" w:rsidP="002B1B04">
      <w:pPr>
        <w:spacing w:after="217"/>
        <w:jc w:val="center"/>
        <w:rPr>
          <w:rFonts w:ascii="Calibri" w:eastAsia="Calibri" w:hAnsi="Calibri" w:cs="Calibri"/>
          <w:b/>
          <w:color w:val="000000"/>
          <w:sz w:val="24"/>
          <w:lang w:val="en-US"/>
        </w:rPr>
      </w:pPr>
      <w:r>
        <w:rPr>
          <w:rFonts w:ascii="Calibri" w:eastAsia="Calibri" w:hAnsi="Calibri" w:cs="Calibri"/>
          <w:b/>
          <w:color w:val="000000"/>
          <w:sz w:val="24"/>
          <w:lang w:val="en-US"/>
        </w:rPr>
        <w:t>Wymagania edukacyjne z mat</w:t>
      </w:r>
      <w:r w:rsidR="00751C9F">
        <w:rPr>
          <w:rFonts w:ascii="Calibri" w:eastAsia="Calibri" w:hAnsi="Calibri" w:cs="Calibri"/>
          <w:b/>
          <w:color w:val="000000"/>
          <w:sz w:val="24"/>
          <w:lang w:val="en-US"/>
        </w:rPr>
        <w:t>ematyki dla klasy 6</w:t>
      </w:r>
    </w:p>
    <w:p w:rsidR="00824B3B" w:rsidRDefault="00824B3B" w:rsidP="00751C9F">
      <w:pPr>
        <w:spacing w:after="217"/>
        <w:jc w:val="center"/>
        <w:rPr>
          <w:rFonts w:ascii="Calibri" w:eastAsia="Calibri" w:hAnsi="Calibri" w:cs="Calibri"/>
          <w:b/>
          <w:color w:val="000000"/>
          <w:sz w:val="24"/>
          <w:lang w:val="en-US"/>
        </w:rPr>
      </w:pPr>
      <w:r>
        <w:rPr>
          <w:rFonts w:ascii="Calibri" w:eastAsia="Calibri" w:hAnsi="Calibri" w:cs="Calibri"/>
          <w:b/>
          <w:color w:val="000000"/>
          <w:sz w:val="24"/>
          <w:lang w:val="en-US"/>
        </w:rPr>
        <w:t>ZSS w Zagórniku</w:t>
      </w:r>
      <w:bookmarkStart w:id="0" w:name="_GoBack"/>
      <w:bookmarkEnd w:id="0"/>
    </w:p>
    <w:p w:rsidR="00824B3B" w:rsidRPr="002B1B04" w:rsidRDefault="00824B3B" w:rsidP="002B1B04">
      <w:pPr>
        <w:spacing w:after="217"/>
        <w:jc w:val="center"/>
        <w:rPr>
          <w:rFonts w:ascii="Calibri" w:eastAsia="Calibri" w:hAnsi="Calibri" w:cs="Calibri"/>
          <w:color w:val="000000"/>
          <w:lang w:val="en-US"/>
        </w:rPr>
      </w:pPr>
    </w:p>
    <w:p w:rsidR="002B1B04" w:rsidRPr="002B1B04" w:rsidRDefault="002B1B04" w:rsidP="002B1B04">
      <w:pPr>
        <w:spacing w:after="197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b/>
          <w:color w:val="000000"/>
          <w:sz w:val="20"/>
          <w:lang w:val="en-US"/>
        </w:rPr>
        <w:t>Poziomy wymagań edukacyjnych:</w:t>
      </w:r>
    </w:p>
    <w:p w:rsidR="002B1B04" w:rsidRPr="002B1B04" w:rsidRDefault="002B1B04" w:rsidP="002B1B04">
      <w:pPr>
        <w:spacing w:after="219"/>
        <w:ind w:left="-5" w:hanging="10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color w:val="000000"/>
          <w:sz w:val="20"/>
          <w:lang w:val="en-US"/>
        </w:rPr>
        <w:t xml:space="preserve">K – konieczny – ocena dopuszczająca (2) </w:t>
      </w:r>
    </w:p>
    <w:p w:rsidR="002B1B04" w:rsidRPr="002B1B04" w:rsidRDefault="002B1B04" w:rsidP="002B1B04">
      <w:pPr>
        <w:spacing w:after="219"/>
        <w:ind w:left="-5" w:hanging="10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color w:val="000000"/>
          <w:sz w:val="20"/>
          <w:lang w:val="en-US"/>
        </w:rPr>
        <w:t xml:space="preserve">P – podstawowy – ocena dostateczna (3) </w:t>
      </w:r>
    </w:p>
    <w:p w:rsidR="002B1B04" w:rsidRPr="002B1B04" w:rsidRDefault="002B1B04" w:rsidP="002B1B04">
      <w:pPr>
        <w:spacing w:after="219"/>
        <w:ind w:left="-5" w:hanging="10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color w:val="000000"/>
          <w:sz w:val="20"/>
          <w:lang w:val="en-US"/>
        </w:rPr>
        <w:t xml:space="preserve">R – rozszerzający – ocena dobra (4) </w:t>
      </w:r>
    </w:p>
    <w:p w:rsidR="002B1B04" w:rsidRPr="002B1B04" w:rsidRDefault="002B1B04" w:rsidP="002B1B04">
      <w:pPr>
        <w:spacing w:after="219"/>
        <w:ind w:left="-5" w:hanging="10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color w:val="000000"/>
          <w:sz w:val="20"/>
          <w:lang w:val="en-US"/>
        </w:rPr>
        <w:t xml:space="preserve">D – dopełniający – ocena bardzo dobra (5) </w:t>
      </w:r>
    </w:p>
    <w:p w:rsidR="002B1B04" w:rsidRPr="002B1B04" w:rsidRDefault="002B1B04" w:rsidP="002B1B04">
      <w:pPr>
        <w:spacing w:after="219"/>
        <w:ind w:left="-5" w:hanging="10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color w:val="000000"/>
          <w:sz w:val="20"/>
          <w:lang w:val="en-US"/>
        </w:rPr>
        <w:t xml:space="preserve">W – wykraczający – ocena celująca (6) </w:t>
      </w:r>
    </w:p>
    <w:p w:rsidR="002B1B04" w:rsidRPr="002B1B04" w:rsidRDefault="002B1B04" w:rsidP="002B1B04">
      <w:pPr>
        <w:spacing w:after="236"/>
        <w:rPr>
          <w:rFonts w:ascii="Calibri" w:eastAsia="Calibri" w:hAnsi="Calibri" w:cs="Calibri"/>
          <w:color w:val="000000"/>
          <w:lang w:val="en-US"/>
        </w:rPr>
      </w:pPr>
    </w:p>
    <w:p w:rsidR="002B1B04" w:rsidRPr="002B1B04" w:rsidRDefault="002B1B04" w:rsidP="002B1B04">
      <w:pPr>
        <w:spacing w:after="209"/>
        <w:rPr>
          <w:rFonts w:ascii="Calibri" w:eastAsia="Calibri" w:hAnsi="Calibri" w:cs="Calibri"/>
          <w:color w:val="000000"/>
          <w:lang w:val="en-US"/>
        </w:rPr>
      </w:pPr>
      <w:r w:rsidRPr="002B1B04">
        <w:rPr>
          <w:rFonts w:ascii="Calibri" w:eastAsia="Calibri" w:hAnsi="Calibri" w:cs="Calibri"/>
          <w:b/>
          <w:color w:val="000000"/>
          <w:sz w:val="20"/>
          <w:u w:val="single" w:color="000000"/>
          <w:lang w:val="en-US"/>
        </w:rPr>
        <w:t>Treści nieobowiązkowe zapisano</w:t>
      </w:r>
      <w:r w:rsidRPr="002B1B04">
        <w:rPr>
          <w:rFonts w:ascii="Calibri" w:eastAsia="Calibri" w:hAnsi="Calibri" w:cs="Calibri"/>
          <w:b/>
          <w:color w:val="000000"/>
          <w:sz w:val="20"/>
          <w:u w:val="single" w:color="000000"/>
          <w:shd w:val="clear" w:color="auto" w:fill="C0C0C0"/>
          <w:lang w:val="en-US"/>
        </w:rPr>
        <w:t>na szarym tle</w:t>
      </w:r>
      <w:r w:rsidRPr="002B1B04">
        <w:rPr>
          <w:rFonts w:ascii="Calibri" w:eastAsia="Calibri" w:hAnsi="Calibri" w:cs="Calibri"/>
          <w:b/>
          <w:color w:val="000000"/>
          <w:sz w:val="20"/>
          <w:u w:val="single" w:color="000000"/>
          <w:lang w:val="en-US"/>
        </w:rPr>
        <w:t>.</w:t>
      </w:r>
    </w:p>
    <w:p w:rsidR="002B1B04" w:rsidRPr="002B1B04" w:rsidRDefault="002B1B04" w:rsidP="002B1B04">
      <w:pPr>
        <w:spacing w:after="0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99"/>
          </w:tcPr>
          <w:p w:rsidR="002B1B04" w:rsidRPr="002B1B04" w:rsidRDefault="002B1B04" w:rsidP="002B1B04">
            <w:pPr>
              <w:spacing w:after="0"/>
              <w:ind w:left="5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1. LICZBY NATURALNE I UŁAMKI </w:t>
            </w: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6117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nazwy działań (K) 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na kolejność wykonywania działań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potęgi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algorytm mnożenia i dzielenia ułamków dziesiętnych przez 10, 100, 1000,..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algorytmy czterech działań pisemnych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zasadę skracania i rozszerzania ułamków zwykłych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ułamka nieskracalnego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pojęcie ułamka jako: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ilorazu dwóch liczb naturalnych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części całości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algorytm zamiany liczby mieszanej na ułamek niewłaściwy i odwrotnie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algorytmy czterech działań na ułamkach zwykłych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46" w:line="239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zasadę zamiany ułamka zwykłego na ułamek dziesiętny metodą rozszerzania lub skracania ułamka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 w:line="258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zasadę zamiany ułamka dziesiętnego na ułamek zwykły (K)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zaznaczyć i odczytać na osi liczbowej: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liczbę naturalną (K-P)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ułamek zwykły i dziesiętny (K-R)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dodawać i odejmować w pamięci: 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dwucyfrowe liczby naturalne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ułamki dziesiętne o jednakowej liczbie cyfr po przecinku (K)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mnożyć i dzielić w pamięci ułamki dziesiętne w ramach tabliczki mnożenia (K) 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dodawać, odejmować, mnożyć i dzielić ułamki zwykłe i ułamki dziesiętne (K-P) </w:t>
            </w:r>
          </w:p>
          <w:p w:rsidR="002B1B04" w:rsidRPr="002B1B04" w:rsidRDefault="002B1B04" w:rsidP="002B1B04">
            <w:pPr>
              <w:numPr>
                <w:ilvl w:val="0"/>
                <w:numId w:val="1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ułamek zwykły na ułamek dziesiętny i odwrotnie (K-P) </w:t>
            </w:r>
          </w:p>
        </w:tc>
      </w:tr>
    </w:tbl>
    <w:p w:rsidR="002B1B04" w:rsidRPr="002B1B04" w:rsidRDefault="002B1B04" w:rsidP="002B1B04">
      <w:pPr>
        <w:spacing w:after="0"/>
        <w:ind w:left="-1416" w:right="7990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left w:w="0" w:type="dxa"/>
          <w:right w:w="0" w:type="dxa"/>
        </w:tblCellMar>
        <w:tblLook w:val="04A0"/>
      </w:tblPr>
      <w:tblGrid>
        <w:gridCol w:w="108"/>
        <w:gridCol w:w="170"/>
        <w:gridCol w:w="3325"/>
        <w:gridCol w:w="220"/>
        <w:gridCol w:w="351"/>
        <w:gridCol w:w="1085"/>
        <w:gridCol w:w="3801"/>
      </w:tblGrid>
      <w:tr w:rsidR="002B1B04" w:rsidRPr="002B1B04" w:rsidTr="000E5CCD">
        <w:trPr>
          <w:trHeight w:val="1280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kwadrat i sześcian: </w:t>
            </w:r>
          </w:p>
          <w:p w:rsidR="002B1B04" w:rsidRPr="002B1B04" w:rsidRDefault="002B1B04" w:rsidP="002B1B04">
            <w:pPr>
              <w:numPr>
                <w:ilvl w:val="0"/>
                <w:numId w:val="2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liczby naturalnej (K) </w:t>
            </w:r>
          </w:p>
          <w:p w:rsidR="002B1B04" w:rsidRPr="002B1B04" w:rsidRDefault="002B1B04" w:rsidP="002B1B04">
            <w:pPr>
              <w:numPr>
                <w:ilvl w:val="0"/>
                <w:numId w:val="2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ułamka dziesiętnego (K-P) </w:t>
            </w:r>
          </w:p>
          <w:p w:rsidR="002B1B04" w:rsidRPr="002B1B04" w:rsidRDefault="002B1B04" w:rsidP="002B1B04">
            <w:pPr>
              <w:numPr>
                <w:ilvl w:val="0"/>
                <w:numId w:val="2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pisemnie wykonać każde z czterech działań na ułamkach dziesiętnych (K-P) </w:t>
            </w:r>
          </w:p>
          <w:p w:rsidR="002B1B04" w:rsidRPr="002B1B04" w:rsidRDefault="002B1B04" w:rsidP="002B1B04">
            <w:pPr>
              <w:numPr>
                <w:ilvl w:val="0"/>
                <w:numId w:val="2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wyciągać całości z ułamków niewłaściwych oraz zamieniać liczby mieszane na ułamki niewłaściwe (K) </w:t>
            </w:r>
          </w:p>
        </w:tc>
      </w:tr>
      <w:tr w:rsidR="002B1B04" w:rsidRPr="002B1B04" w:rsidTr="000E5CCD">
        <w:trPr>
          <w:trHeight w:val="262"/>
        </w:trPr>
        <w:tc>
          <w:tcPr>
            <w:tcW w:w="2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zapisać iloczyny w postaci potęgi (K-P)</w:t>
            </w:r>
          </w:p>
        </w:tc>
        <w:tc>
          <w:tcPr>
            <w:tcW w:w="523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5843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zasadę zamiany ułamka zwykłego na ułamek dziesiętny metodą dzielenia licznika przez mianownik (P)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rozwinięcia dziesiętnego skończonego i rozwinięcia dziesiętnego nieskończonego okresowego </w:t>
            </w:r>
          </w:p>
          <w:p w:rsidR="002B1B04" w:rsidRPr="002B1B04" w:rsidRDefault="002B1B04" w:rsidP="002B1B04">
            <w:pPr>
              <w:spacing w:after="25"/>
              <w:ind w:left="27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(P)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zasadę zamiany ułamka zwykłego na ułamek dziesiętny metodą dzielenia licznika przez mianownik </w:t>
            </w:r>
          </w:p>
          <w:p w:rsidR="002B1B04" w:rsidRPr="002B1B04" w:rsidRDefault="002B1B04" w:rsidP="002B1B04">
            <w:pPr>
              <w:spacing w:after="25"/>
              <w:ind w:left="27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(P)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zaznaczyć i odczytać na osi liczbowej ułamek dziesiętny (P-R)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pamięciowo dodawać i odejmować: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ułamki dziesiętne różniące się liczbą cyfr po przecinku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wielocyfrowe liczby naturalne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mnożyć i dzielić w pamięci ułamki dziesiętne wykraczające poza tabliczkę mnożenia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mnożyć i dzielić w pamięci dwucyfrowe i wielocyfrowe (proste przykłady) liczby naturalne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tworzyć wyrażenia arytmetyczne na podstawie treści zadań i obliczać wartości tych wyrażeń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ułamek z ułamka lub liczby mieszanej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 zastosowaniem działań na ułamkach zwykłych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ułamek zwykły z ułamkiem dziesiętnym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porządkować ułamki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45" w:line="239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4 działania na liczbach wymiernych dodatnich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podać rozwinięcie dziesiętne ułamka zwykłego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w skróconej postaci rozwinięcie dziesiętne ułamka zwykłego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kolejną cyfrę rozwinięcia dziesiętnego na podstawie jego skróconego zapisu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potęgi (P-R) </w:t>
            </w:r>
          </w:p>
          <w:p w:rsidR="002B1B04" w:rsidRPr="002B1B04" w:rsidRDefault="002B1B04" w:rsidP="002B1B04">
            <w:pPr>
              <w:numPr>
                <w:ilvl w:val="0"/>
                <w:numId w:val="3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potęgami (P-R)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dobrą (oprócz spełnienia wymagań na ocenę dostateczną). Uczeń:</w:t>
            </w:r>
          </w:p>
        </w:tc>
      </w:tr>
      <w:tr w:rsidR="002B1B04" w:rsidRPr="002B1B04" w:rsidTr="000E5CCD">
        <w:trPr>
          <w:trHeight w:val="3787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"/>
              </w:numPr>
              <w:spacing w:after="45" w:line="239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działania na liczbach naturalnych i ułamkach dziesiętnych (R)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szacować wartości wyrażeń arytmetycznych (R)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45" w:line="239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 zastosowaniem działań na liczbach naturalnych i ułamkach dziesiętnych (R)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podnosić do kwadratu i sześcianu liczby mieszane (R-D)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46" w:line="239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4 działania oraz potęgowanie ułamków zwykłych (R)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działaniami na ułamkach zwykłych i dziesiętnych (R)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rozwinięcia dziesiętne liczb zapisanych w skróconej postaci (R-D)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liczby wymierne dodatnie (R-D)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porządkować liczby wymierne dodatnie (R-D)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ułamka piętrowego (R-D) </w:t>
            </w:r>
          </w:p>
          <w:p w:rsidR="002B1B04" w:rsidRPr="002B1B04" w:rsidRDefault="002B1B04" w:rsidP="002B1B04">
            <w:pPr>
              <w:numPr>
                <w:ilvl w:val="0"/>
                <w:numId w:val="4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działania na liczbach wymiernych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dodatnich (R-W) </w:t>
            </w:r>
          </w:p>
        </w:tc>
      </w:tr>
      <w:tr w:rsidR="002B1B04" w:rsidRPr="002B1B04" w:rsidTr="000E5CCD">
        <w:trPr>
          <w:trHeight w:val="259"/>
        </w:trPr>
        <w:tc>
          <w:tcPr>
            <w:tcW w:w="2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lastRenderedPageBreak/>
              <w:t></w:t>
            </w:r>
          </w:p>
        </w:tc>
        <w:tc>
          <w:tcPr>
            <w:tcW w:w="389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zapisać liczbę w postaci potęgi liczby10 (R)</w:t>
            </w:r>
          </w:p>
        </w:tc>
        <w:tc>
          <w:tcPr>
            <w:tcW w:w="48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Wymagania na ocenę bardzo dobrą (oprócz spełnienia wymagań na ocenę dobrą). Uczeń: </w:t>
            </w:r>
          </w:p>
        </w:tc>
      </w:tr>
      <w:tr w:rsidR="002B1B04" w:rsidRPr="002B1B04" w:rsidTr="000E5CCD">
        <w:trPr>
          <w:trHeight w:val="520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5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warunek konieczny zamiany ułamka zwykłego na ułamek dziesiętny skończony (D)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5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tworzyć wyrażenia arytmetyczne na podstawie treści zadań i obliczać wartości tych wyrażeń (D-W) </w:t>
            </w:r>
          </w:p>
        </w:tc>
      </w:tr>
      <w:tr w:rsidR="002B1B04" w:rsidRPr="002B1B04" w:rsidTr="000E5CCD">
        <w:trPr>
          <w:trHeight w:val="3010"/>
        </w:trPr>
        <w:tc>
          <w:tcPr>
            <w:tcW w:w="90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6"/>
              </w:numPr>
              <w:spacing w:after="42" w:line="240" w:lineRule="auto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działania na liczbach naturalnych i ułamkach dziesiętnych (D-W) </w:t>
            </w:r>
          </w:p>
          <w:p w:rsidR="002B1B04" w:rsidRPr="002B1B04" w:rsidRDefault="002B1B04" w:rsidP="002B1B04">
            <w:pPr>
              <w:numPr>
                <w:ilvl w:val="0"/>
                <w:numId w:val="6"/>
              </w:numPr>
              <w:spacing w:after="40" w:line="242" w:lineRule="auto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 zastosowaniem działań na liczbach naturalnych i ułamkach dziesiętnych (D-W) </w:t>
            </w:r>
          </w:p>
          <w:p w:rsidR="002B1B04" w:rsidRPr="002B1B04" w:rsidRDefault="002B1B04" w:rsidP="002B1B04">
            <w:pPr>
              <w:numPr>
                <w:ilvl w:val="0"/>
                <w:numId w:val="6"/>
              </w:numPr>
              <w:spacing w:after="40" w:line="242" w:lineRule="auto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 zastosowaniem działań na liczbach naturalnych i ułamkach dziesiętnych (D-W) </w:t>
            </w:r>
          </w:p>
          <w:p w:rsidR="002B1B04" w:rsidRPr="002B1B04" w:rsidRDefault="002B1B04" w:rsidP="002B1B04">
            <w:pPr>
              <w:numPr>
                <w:ilvl w:val="0"/>
                <w:numId w:val="6"/>
              </w:numPr>
              <w:spacing w:after="0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 zastosowaniem działań na ułamkach zwykłych (D-W) </w:t>
            </w:r>
          </w:p>
          <w:p w:rsidR="002B1B04" w:rsidRPr="002B1B04" w:rsidRDefault="002B1B04" w:rsidP="002B1B04">
            <w:pPr>
              <w:numPr>
                <w:ilvl w:val="0"/>
                <w:numId w:val="6"/>
              </w:numPr>
              <w:spacing w:after="40" w:line="242" w:lineRule="auto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działaniami na ułamkach zwykłych i dziesiętnych (D-W) </w:t>
            </w:r>
          </w:p>
          <w:p w:rsidR="002B1B04" w:rsidRPr="002B1B04" w:rsidRDefault="002B1B04" w:rsidP="002B1B04">
            <w:pPr>
              <w:numPr>
                <w:ilvl w:val="0"/>
                <w:numId w:val="6"/>
              </w:numPr>
              <w:spacing w:after="0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rodzaj rozwinięcia dziesiętnego ułamka (D-W) </w:t>
            </w:r>
          </w:p>
          <w:p w:rsidR="002B1B04" w:rsidRPr="002B1B04" w:rsidRDefault="002B1B04" w:rsidP="002B1B04">
            <w:pPr>
              <w:numPr>
                <w:ilvl w:val="0"/>
                <w:numId w:val="6"/>
              </w:numPr>
              <w:spacing w:after="0"/>
              <w:ind w:left="280"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rozwinięciami dziesiętnymi ułamków zwykłych (DW) </w:t>
            </w:r>
          </w:p>
        </w:tc>
      </w:tr>
      <w:tr w:rsidR="002B1B04" w:rsidRPr="002B1B04" w:rsidTr="000E5CCD">
        <w:trPr>
          <w:trHeight w:val="254"/>
        </w:trPr>
        <w:tc>
          <w:tcPr>
            <w:tcW w:w="1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3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określić ostatnią cyfrę potęgi (D-W)</w:t>
            </w:r>
          </w:p>
        </w:tc>
        <w:tc>
          <w:tcPr>
            <w:tcW w:w="545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</w:p>
        </w:tc>
        <w:tc>
          <w:tcPr>
            <w:tcW w:w="498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rozwiązać zadanie tekstowe związane z potęgami (D-W)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00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right="6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 2. FIGURY NA PŁASZCZYŹNIE </w:t>
            </w: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816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zna pojęcia: prosta, półprosta, odcinek,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pojęcia: koło i okrąg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elementy koła i okręgu (K-P)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zależność między długością promienia i średnicy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rodzaje trójkątów (K-P)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nazwy boków w trójkącie równoramiennym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nazwy boków w trójkącie prostokątnym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nazwy czworokątów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własności czworokątów (K-P)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definicję przekątnej oraz obwodu wielokąta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1" w:line="258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zależność między liczbą boków, wierzchołków i kątów w wielokącie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kąta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wierzchołka i ramion kąta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podział kątów ze względu na miarę prosty, ostry, rozwarty(K),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podział kątów ze względu na położenie przyległe, wierzchołkowe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zapis symboliczny kąta i jego miary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sumę miar kątów wewnętrznych trójkąta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sumę miar kątów wewnętrznych czworokąta (K)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różnicę między prostą i odcinkiem, prostą i półprostą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konieczność stosowania odpowiednich przyrządów do rysowania figur geometrycznych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pochodzenie nazw poszczególnych rodzajów trójkątów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związki miarowe poszczególnych rodzajów kątów (K-P)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za pomocą ekierki i linijki proste i odcinki prostopadłe oraz proste i odcinki równoległe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poszczególne elementy w okręgu i w kole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kreślić koło i okrąg o danym promieniu lub o danej średnicy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poszczególne rodzaje trójkątów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obwód trójkąta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czworokąt, mając informacje o  bokach (K-R)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na rysunku wielokąt o określonych cechach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obwód czworokąta (K-P)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zmierzyć kąt (K) </w:t>
            </w:r>
          </w:p>
          <w:p w:rsidR="002B1B04" w:rsidRPr="002B1B04" w:rsidRDefault="002B1B04" w:rsidP="002B1B04">
            <w:pPr>
              <w:numPr>
                <w:ilvl w:val="0"/>
                <w:numId w:val="7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kąt o określonej mierze (K-P) </w:t>
            </w:r>
          </w:p>
        </w:tc>
      </w:tr>
    </w:tbl>
    <w:p w:rsidR="002B1B04" w:rsidRPr="002B1B04" w:rsidRDefault="002B1B04" w:rsidP="002B1B04">
      <w:pPr>
        <w:spacing w:after="0"/>
        <w:ind w:left="-1416" w:right="7990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1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52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rozróżniać i nazywać poszczególne rodzaje kątów (K-R) </w:t>
            </w:r>
          </w:p>
          <w:p w:rsidR="002B1B04" w:rsidRPr="002B1B04" w:rsidRDefault="002B1B04" w:rsidP="002B1B04">
            <w:pPr>
              <w:numPr>
                <w:ilvl w:val="0"/>
                <w:numId w:val="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brakujące miary kątów trójkąta (K-P)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Wymagania  na ocenę dostateczną (oprócz spełnienia wymagań na ocenę dopuszczającą). Uczeń: </w:t>
            </w:r>
          </w:p>
        </w:tc>
      </w:tr>
      <w:tr w:rsidR="002B1B04" w:rsidRPr="002B1B04" w:rsidTr="000E5CCD">
        <w:trPr>
          <w:trHeight w:val="5607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zna definicje odcinków prostopadłych i odcinków równoległych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zależność między bokami w trójkącie równoramiennym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zasady konstrukcji trójkąta o danych trzech bokach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warunek zbudowania trójkąta – nierówność trójkąta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podział kątów ze względu na miarę pełny, półpełny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miary kątów w trójkącie równobocznym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zależność między kątami w trójkącie równoramiennym (P)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różnicę między kołem i okręgiem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za pomocą ekierki i linijki proste równoległe o danej odległości od siebie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rozwiązać zadania tekstowe związane z wzajemnym położeniem odcinków, prostych i półprostych (P-</w:t>
            </w:r>
          </w:p>
          <w:p w:rsidR="002B1B04" w:rsidRPr="002B1B04" w:rsidRDefault="002B1B04" w:rsidP="002B1B04">
            <w:pPr>
              <w:spacing w:after="23"/>
              <w:ind w:left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zadania tekstowe związane z kołem, okręgiem i innymi figurami (P-R)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trójkąt w skali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długość boku trójkąta równobocznego, znając jego obwód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długość boku trójkąta, znając obwód i informacje o pozostałych bokach (P-R)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skonstruować trójkąt o danych trzech bokach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sprawdzić, czy z odcinków o danych długościach można zbudować trójkąt (P-R)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sklasyfikować czworokąty (P-R)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czworokąt, mając informacje o przekątnych (P-R)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obwodem czworokąta (P-R)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brakujące miary kątów przyległych, wierzchołkowych (P) </w:t>
            </w:r>
          </w:p>
          <w:p w:rsidR="002B1B04" w:rsidRPr="002B1B04" w:rsidRDefault="002B1B04" w:rsidP="002B1B04">
            <w:pPr>
              <w:numPr>
                <w:ilvl w:val="0"/>
                <w:numId w:val="9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brakujące miary kątów czworokątów (P-R)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dobrą (oprócz spełnienia wymagań na ocenę dostateczną). Uczeń:</w:t>
            </w:r>
          </w:p>
        </w:tc>
      </w:tr>
      <w:tr w:rsidR="002B1B04" w:rsidRPr="002B1B04" w:rsidTr="000E5CCD">
        <w:trPr>
          <w:trHeight w:val="3559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wzajemne położenie: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prostej i okręgu (R),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3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okręgów (R)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podział kątów ze względu na miarę wypukły, wklęsły (R)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podział kątów ze względu na położenie odpowiadające, naprzemianległe (R)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konstrukcyjne związane z konstrukcją trójkąta o danych bokach (R)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skonstruować kopię czworokąta (R)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brakujące miary kątów odpowiadających, naprzemianległych (R)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44" w:line="241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brakujące miary kątów trójkąta lub czworokąta na rysunku z wykorzystaniem miar kątów przyległych, wierzchołkowych, naprzemianległych, odpowiadających oraz własności trójkątów lub czworokątów (R)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obwodem trójkąta (R-W)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obwodem wielokąta (R-W) </w:t>
            </w:r>
          </w:p>
          <w:p w:rsidR="002B1B04" w:rsidRPr="002B1B04" w:rsidRDefault="002B1B04" w:rsidP="002B1B04">
            <w:pPr>
              <w:numPr>
                <w:ilvl w:val="0"/>
                <w:numId w:val="10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skonstruować równoległobok, znając dwa boki i przekątną (R)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2284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43" w:line="239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zadania konstrukcyjne związane z kreśleniem prostych prostopadłych i prostych równoległych (D-W) </w:t>
            </w:r>
          </w:p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zadania tekstowe związane z kołem, okręgiem i innymi figurami (D-W) </w:t>
            </w:r>
          </w:p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wykorzystać przenoszenie odcinków w zadaniach konstrukcyjnych (D-W) </w:t>
            </w:r>
          </w:p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konstrukcyjne związane z konstrukcją trójkąta o danych bokach (D-W) </w:t>
            </w:r>
          </w:p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skonstruować trapez równoramienny, znając jego podstawy i ramię (D-W) </w:t>
            </w:r>
          </w:p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związane z zegarem (D-W) </w:t>
            </w:r>
          </w:p>
          <w:p w:rsidR="002B1B04" w:rsidRPr="002B1B04" w:rsidRDefault="002B1B04" w:rsidP="002B1B04">
            <w:pPr>
              <w:numPr>
                <w:ilvl w:val="0"/>
                <w:numId w:val="11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miarę kąta przyległego, wierzchołkowego, odpowiadającego, naprzemianległego na podstawie rysunku lub treści zadania (D-W) </w:t>
            </w:r>
          </w:p>
        </w:tc>
      </w:tr>
      <w:tr w:rsidR="002B1B04" w:rsidRPr="002B1B04" w:rsidTr="000E5CCD">
        <w:trPr>
          <w:trHeight w:val="126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2"/>
              </w:numPr>
              <w:spacing w:after="42" w:line="240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umie obliczyć brakujące miary kątów trójkąta z wykorzystaniem miar kątów przyległych, wierzchołkowych, naprzemianległych, odpowiadających oraz sumy miar kątów wewnętrznych trójkąta (D-W) </w:t>
            </w:r>
          </w:p>
          <w:p w:rsidR="002B1B04" w:rsidRPr="002B1B04" w:rsidRDefault="002B1B04" w:rsidP="002B1B04">
            <w:pPr>
              <w:numPr>
                <w:ilvl w:val="0"/>
                <w:numId w:val="12"/>
              </w:numPr>
              <w:spacing w:after="40" w:line="242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brakujące miary kątów czworokąta na rysunku z wykorzystaniem miar kątów przyległych, wierzchołkowych, naprzemianległych, odpowiadających oraz własności czworokątów (D-W) </w:t>
            </w:r>
          </w:p>
          <w:p w:rsidR="002B1B04" w:rsidRPr="002B1B04" w:rsidRDefault="002B1B04" w:rsidP="002B1B04">
            <w:pPr>
              <w:numPr>
                <w:ilvl w:val="0"/>
                <w:numId w:val="12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miarami kątów w trójkątach i czworokątach (D-W) </w:t>
            </w:r>
          </w:p>
        </w:tc>
      </w:tr>
      <w:tr w:rsidR="002B1B04" w:rsidRPr="002B1B04" w:rsidTr="000E5CCD">
        <w:trPr>
          <w:trHeight w:val="25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celującą (oprócz spełnienia wymagań na ocenę bardzo dobrą). Uczeń:</w:t>
            </w:r>
          </w:p>
        </w:tc>
      </w:tr>
      <w:tr w:rsidR="002B1B04" w:rsidRPr="002B1B04" w:rsidTr="000E5CCD">
        <w:trPr>
          <w:trHeight w:val="230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konstrukcję prostej prostopadłej do danej, przechodzącej przez dany punkt (W) </w:t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konstrukcję prostej równoległej do danej, przechodzącej przez dany punkt (W) </w:t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konstrukcyjny sposób wyznaczania środka odcinka (W) </w:t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symetralnej odcinka (W) </w:t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definicję sześciokąta foremnego oraz sposób jego kreślenia (W) </w:t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przybliżenia z niedomiarem oraz przybliżenia z nadmiarem (W) 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skonstruować prostą prostopadłą do danej, przechodzącą przez dany punkt (W) </w:t>
            </w:r>
          </w:p>
          <w:p w:rsidR="002B1B04" w:rsidRPr="002B1B04" w:rsidRDefault="002B1B04" w:rsidP="002B1B04">
            <w:pPr>
              <w:numPr>
                <w:ilvl w:val="0"/>
                <w:numId w:val="13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skonstruować prostą równoległą do danej, przechodzącą przez dany punkt (W)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wyznaczyć środek narysowanego okręgu (W)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 3. LICZBY NA CO DZIEŃ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6639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jednostki czasu (K) 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jednostki długości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jednostki masy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skali i planu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stosowania różnorodnych jednostek długości i masy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stosowania odpowiedniej skali na mapach i planach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korzyści płynące z umiejętności stosowania kalkulatora do obliczeń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znaczenie podstawowych symboli występujących w instrukcjach i opisach: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diagramów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schematów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innych rysunków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upływ czasu między wydarzeniami (K-P)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porządkować wydarzenia w kolejności chronologicznej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jednostki czasu (K-R)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wykonać obliczenia dotyczące długości (K-P)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wykonać obliczenia dotyczące masy (K-P)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jednostki długości i masy (K-P)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skalę (K-P)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 w:line="260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długości odcinków w skali lub w rzeczywistości (K-P)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wykonać obliczenia za pomocą kalkulatora (K-R)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odczytać dane z: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tabeli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– diagramu (K)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odpowiedzieć na pytanie dotyczące znalezionych danych (K-R)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odczytać dane z wykresu (K-P) </w:t>
            </w:r>
          </w:p>
          <w:p w:rsidR="002B1B04" w:rsidRPr="002B1B04" w:rsidRDefault="002B1B04" w:rsidP="002B1B04">
            <w:pPr>
              <w:numPr>
                <w:ilvl w:val="0"/>
                <w:numId w:val="14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odpowiedzieć na pytanie dotyczące znalezionych danych (K-R)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103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5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zna zasady dotyczące lat przestępnych (P) </w:t>
            </w:r>
          </w:p>
          <w:p w:rsidR="002B1B04" w:rsidRPr="002B1B04" w:rsidRDefault="002B1B04" w:rsidP="002B1B04">
            <w:pPr>
              <w:numPr>
                <w:ilvl w:val="0"/>
                <w:numId w:val="15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symbol przybliżenia (P) </w:t>
            </w:r>
          </w:p>
          <w:p w:rsidR="002B1B04" w:rsidRPr="002B1B04" w:rsidRDefault="002B1B04" w:rsidP="002B1B04">
            <w:pPr>
              <w:numPr>
                <w:ilvl w:val="0"/>
                <w:numId w:val="15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konieczność wprowadzenia lat przestępnych (P) </w:t>
            </w:r>
          </w:p>
          <w:p w:rsidR="002B1B04" w:rsidRPr="002B1B04" w:rsidRDefault="002B1B04" w:rsidP="002B1B04">
            <w:pPr>
              <w:numPr>
                <w:ilvl w:val="0"/>
                <w:numId w:val="15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zaokrąglania liczb (P) </w:t>
            </w:r>
          </w:p>
        </w:tc>
      </w:tr>
      <w:tr w:rsidR="002B1B04" w:rsidRPr="002B1B04" w:rsidTr="000E5CCD">
        <w:trPr>
          <w:trHeight w:val="4344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zasadę sporządzania wykresów (P)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podać przykładowe lata przestępne (P)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wyrażać w różnych jednostkach ten sam upływ czasu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kalendarzem i czasem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wyrażać w różnych jednostkach te same masy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wyrażać w różnych jednostkach te same długości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porządkować wielkości podane w różnych jednostkach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jednostkami długości i masy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ze skalą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zaokrąglić liczbę do danego rzędu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sprawdzić, czy kalkulator zachowuje kolejność działań (P)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wykorzystać kalkulator do rozwiązania zadanie tekstowego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zadanie, odczytując dane z tabeli  i korzystając z kalkulatora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zinterpretować odczytane dane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zinterpretować odczytane dane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przedstawić dane w postaci wykresu (P-R) </w:t>
            </w:r>
          </w:p>
          <w:p w:rsidR="002B1B04" w:rsidRPr="002B1B04" w:rsidRDefault="002B1B04" w:rsidP="002B1B04">
            <w:pPr>
              <w:numPr>
                <w:ilvl w:val="0"/>
                <w:numId w:val="16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informacje oczytane z dwóch wykresów (P-R)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dobrą (oprócz spełnienia wymagań na ocenę dostateczną). Uczeń:</w:t>
            </w:r>
          </w:p>
        </w:tc>
      </w:tr>
      <w:tr w:rsidR="002B1B04" w:rsidRPr="002B1B04" w:rsidTr="000E5CCD">
        <w:trPr>
          <w:trHeight w:val="128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7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funkcje klawiszy pamięci kalkulatora (R)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17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zaokrąglić liczbę zaznaczoną na osi liczbowej (R) </w:t>
            </w:r>
          </w:p>
          <w:p w:rsidR="002B1B04" w:rsidRPr="002B1B04" w:rsidRDefault="002B1B04" w:rsidP="002B1B04">
            <w:pPr>
              <w:numPr>
                <w:ilvl w:val="0"/>
                <w:numId w:val="17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liczby o podanym zaokrągleniu (R) </w:t>
            </w:r>
          </w:p>
          <w:p w:rsidR="002B1B04" w:rsidRPr="002B1B04" w:rsidRDefault="002B1B04" w:rsidP="002B1B04">
            <w:pPr>
              <w:numPr>
                <w:ilvl w:val="0"/>
                <w:numId w:val="17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zaokrąglić liczbę po zamianie jednostek (R) </w:t>
            </w:r>
          </w:p>
          <w:p w:rsidR="002B1B04" w:rsidRPr="002B1B04" w:rsidRDefault="002B1B04" w:rsidP="002B1B04">
            <w:pPr>
              <w:numPr>
                <w:ilvl w:val="0"/>
                <w:numId w:val="17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informacje oczytane z dwóch wykresów (R-W)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331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kalendarzem i czasem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jednostkami długości i masy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ze skalą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określić, ile jest liczb o podanym zaokrągleniu spełniających dane warunki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przybliżeniami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wykonać wielodziałaniowe obliczenia za pomocą kalkulatora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wykorzystać kalkulator do rozwiązania zadanie tekstowego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odpowiedzieć na pytanie dotyczące znalezionych danych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43" w:line="239" w:lineRule="auto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tekstowe, w którym potrzebne informacje należy odczytać z tabeli lub schematu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2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odpowiedzieć na pytanie dotyczące znalezionych danych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dopasować wykres do opisu sytuacji (D-W) </w:t>
            </w:r>
          </w:p>
          <w:p w:rsidR="002B1B04" w:rsidRPr="002B1B04" w:rsidRDefault="002B1B04" w:rsidP="002B1B04">
            <w:pPr>
              <w:numPr>
                <w:ilvl w:val="0"/>
                <w:numId w:val="18"/>
              </w:numPr>
              <w:spacing w:after="0"/>
              <w:ind w:hanging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przedstawić dane w postaci wykresu (D)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celującą (oprócz spełnienia wymagań na ocenę bardzo dobrą). Uczeń:</w:t>
            </w:r>
          </w:p>
        </w:tc>
      </w:tr>
      <w:tr w:rsidR="002B1B04" w:rsidRPr="002B1B04" w:rsidTr="000E5CCD">
        <w:trPr>
          <w:trHeight w:val="26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przybliżenia z niedomiarem oraz przybliżenia z nadmiarem (W) </w:t>
            </w:r>
          </w:p>
        </w:tc>
      </w:tr>
    </w:tbl>
    <w:tbl>
      <w:tblPr>
        <w:tblpPr w:vertAnchor="page" w:horzAnchor="page" w:tblpX="1424" w:tblpY="11850"/>
        <w:tblOverlap w:val="never"/>
        <w:tblW w:w="9060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lastRenderedPageBreak/>
              <w:t xml:space="preserve">DZIAŁ  4. PRĘDKOŚĆ, DROGA, CZAS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1288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1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jednostki prędkości (K-P)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19"/>
              </w:numPr>
              <w:spacing w:after="0" w:line="258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 podstawie podanej prędkości wyznaczać długość drogi przebytej w jednostce czasu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drogę, znając stałą prędkość i czas (K-R) </w:t>
            </w:r>
          </w:p>
          <w:p w:rsidR="002B1B04" w:rsidRPr="002B1B04" w:rsidRDefault="002B1B04" w:rsidP="002B1B04">
            <w:pPr>
              <w:numPr>
                <w:ilvl w:val="0"/>
                <w:numId w:val="1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prędkości dwóch ciał, które przebyły jednakowe drogi w różnych czasach (K) </w:t>
            </w:r>
          </w:p>
          <w:p w:rsidR="002B1B04" w:rsidRPr="002B1B04" w:rsidRDefault="002B1B04" w:rsidP="002B1B04">
            <w:pPr>
              <w:numPr>
                <w:ilvl w:val="0"/>
                <w:numId w:val="1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prędkość w ruchu jednostajnym, znając drogę i czas (K-P)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268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29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algorytm zamiany jednostek prędkości (P-D) 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154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stosowania różnych jednostek prędkości (P)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2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zamieniać jednostki prędkości (P-R) </w:t>
            </w:r>
          </w:p>
          <w:p w:rsidR="002B1B04" w:rsidRPr="002B1B04" w:rsidRDefault="002B1B04" w:rsidP="002B1B04">
            <w:pPr>
              <w:numPr>
                <w:ilvl w:val="0"/>
                <w:numId w:val="2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prędkości wyrażane w różnych jednostkach (P-R) </w:t>
            </w:r>
          </w:p>
          <w:p w:rsidR="002B1B04" w:rsidRPr="002B1B04" w:rsidRDefault="002B1B04" w:rsidP="002B1B04">
            <w:pPr>
              <w:numPr>
                <w:ilvl w:val="0"/>
                <w:numId w:val="2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obliczaniem prędkości (P-R) </w:t>
            </w:r>
          </w:p>
          <w:p w:rsidR="002B1B04" w:rsidRPr="002B1B04" w:rsidRDefault="002B1B04" w:rsidP="002B1B04">
            <w:pPr>
              <w:numPr>
                <w:ilvl w:val="0"/>
                <w:numId w:val="2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czas w ruchu jednostajnym, znając drogę i prędkość (P-R) </w:t>
            </w:r>
          </w:p>
          <w:p w:rsidR="002B1B04" w:rsidRPr="002B1B04" w:rsidRDefault="002B1B04" w:rsidP="002B1B04">
            <w:pPr>
              <w:numPr>
                <w:ilvl w:val="0"/>
                <w:numId w:val="2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typu prędkość – droga – czas (P-R) </w:t>
            </w:r>
          </w:p>
        </w:tc>
      </w:tr>
      <w:tr w:rsidR="002B1B04" w:rsidRPr="002B1B04" w:rsidTr="000E5CCD">
        <w:trPr>
          <w:trHeight w:val="25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dobrą (oprócz spełnienia wymagań na ocenę dostateczną). Uczeń:</w:t>
            </w:r>
          </w:p>
        </w:tc>
      </w:tr>
      <w:tr w:rsidR="002B1B04" w:rsidRPr="002B1B04" w:rsidTr="000E5CCD">
        <w:trPr>
          <w:trHeight w:val="52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obliczaniem czasu (R)  </w:t>
            </w:r>
          </w:p>
          <w:p w:rsidR="002B1B04" w:rsidRPr="002B1B04" w:rsidRDefault="002B1B04" w:rsidP="002B1B04">
            <w:pPr>
              <w:numPr>
                <w:ilvl w:val="0"/>
                <w:numId w:val="2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obliczaniem prędkości (R-W)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77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2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obliczaniem drogi w ruchu jednostajnym (D-W) </w:t>
            </w:r>
          </w:p>
          <w:p w:rsidR="002B1B04" w:rsidRPr="002B1B04" w:rsidRDefault="002B1B04" w:rsidP="002B1B04">
            <w:pPr>
              <w:numPr>
                <w:ilvl w:val="0"/>
                <w:numId w:val="22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obliczaniem czasu (D-W) </w:t>
            </w:r>
          </w:p>
          <w:p w:rsidR="002B1B04" w:rsidRPr="002B1B04" w:rsidRDefault="002B1B04" w:rsidP="002B1B04">
            <w:pPr>
              <w:numPr>
                <w:ilvl w:val="0"/>
                <w:numId w:val="22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typu prędkość – droga – czas (D-W)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9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 5. POLA WIELOKĄTÓW </w:t>
            </w: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409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jednostki miary pola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wzory na obliczanie pola prostokąta i kwadratu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wzory na obliczanie pola równoległoboku i rombu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wzór na obliczanie pola trójkąta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wzór na obliczanie pola trapezu (K)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pojęcie miary pola jako liczby kwadratów jednostkowych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zależność doboru wzoru na obliczanie pola rombu od danych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prostokąta i kwadratu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bok prostokąta, znając jego pole i długość drugiego boku (K-P)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równoległoboku o danej wysokości i podstawie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rombu o danych przekątnych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narysowanego równoległoboku (K-P)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trójkąta o danej wysokości i podstawie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narysowanego trójkąta (K-R)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trapezu, mając dane długości podstaw i wysokość (K) </w:t>
            </w:r>
          </w:p>
          <w:p w:rsidR="002B1B04" w:rsidRPr="002B1B04" w:rsidRDefault="002B1B04" w:rsidP="002B1B04">
            <w:pPr>
              <w:numPr>
                <w:ilvl w:val="0"/>
                <w:numId w:val="2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narysowanego trapezu (K-R) </w:t>
            </w:r>
          </w:p>
        </w:tc>
      </w:tr>
      <w:tr w:rsidR="002B1B04" w:rsidRPr="002B1B04" w:rsidTr="000E5CCD">
        <w:trPr>
          <w:trHeight w:val="25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4067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rozumie zasadę zamiany jednostek pola (P)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wyprowadzenie wzoru na obliczanie pola równoległoboku (P)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wyprowadzenie wzoru na obliczanie pola trójkąta (P)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wyprowadzenie wzoru na obliczanie pola trapezu (P)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kwadratu o danym obwodzie i odwrotnie (P-R)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prostokąt o danym polu (P)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polem prostokąta (P-R)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jednostki pola (P-D)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równoległobok o danym polu (P)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45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długość podstawy równoległoboku, znając jego pole i wysokość opuszczoną na tę podstawę (P-R)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45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wysokość równoległoboku, znając jego pole i długość podstawy, na którą opuszczona jest ta wysokość (P-R)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polem równoległoboku i rombu (P-R)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polem trójkąta (P-R) </w:t>
            </w:r>
          </w:p>
          <w:p w:rsidR="002B1B04" w:rsidRPr="002B1B04" w:rsidRDefault="002B1B04" w:rsidP="002B1B04">
            <w:pPr>
              <w:numPr>
                <w:ilvl w:val="0"/>
                <w:numId w:val="2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polem trapezu (P-R)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Wymagania  na ocenę dobrą (oprócz spełnienia wymagań na ocenę dostateczną). Uczeń: </w:t>
            </w:r>
          </w:p>
        </w:tc>
      </w:tr>
      <w:tr w:rsidR="002B1B04" w:rsidRPr="002B1B04" w:rsidTr="000E5CCD">
        <w:trPr>
          <w:trHeight w:val="204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40" w:line="242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wysokości trójkąta, znając długość podstawy, na którą opuszczona jest ta wysokość i pole trójkąta (R-D) </w:t>
            </w:r>
          </w:p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figury jako sumę lub różnicę pól prostokątów (R-D) </w:t>
            </w:r>
          </w:p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narysować równoległobok o polu równym polu danego czworokąta (R-D) </w:t>
            </w:r>
          </w:p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długość przekątnej rombu, znając jego pole i długość drugiej przekątnej (R) </w:t>
            </w:r>
          </w:p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podzielić trójkąt na części o równych polach (R-D) </w:t>
            </w:r>
          </w:p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figury jako sumę lub różnicę pól trójkątów i czworokątów (R-W) </w:t>
            </w:r>
          </w:p>
          <w:p w:rsidR="002B1B04" w:rsidRPr="002B1B04" w:rsidRDefault="002B1B04" w:rsidP="002B1B04">
            <w:pPr>
              <w:numPr>
                <w:ilvl w:val="0"/>
                <w:numId w:val="2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figury jako sumę lub różnicę pól znanych wielokątów (R-W)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102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6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polem prostokąta (D-W) </w:t>
            </w:r>
          </w:p>
          <w:p w:rsidR="002B1B04" w:rsidRPr="002B1B04" w:rsidRDefault="002B1B04" w:rsidP="002B1B04">
            <w:pPr>
              <w:numPr>
                <w:ilvl w:val="0"/>
                <w:numId w:val="2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podzielić trapez na części o równych polach (D-W) </w:t>
            </w:r>
          </w:p>
          <w:p w:rsidR="002B1B04" w:rsidRPr="002B1B04" w:rsidRDefault="002B1B04" w:rsidP="002B1B04">
            <w:pPr>
              <w:numPr>
                <w:ilvl w:val="0"/>
                <w:numId w:val="2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polem trapezu (D-W) zadanie tekstowe związane z polem równoległoboku i rombu (D-W)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0" w:type="dxa"/>
          <w:left w:w="0" w:type="dxa"/>
          <w:right w:w="0" w:type="dxa"/>
        </w:tblCellMar>
        <w:tblLook w:val="04A0"/>
      </w:tblPr>
      <w:tblGrid>
        <w:gridCol w:w="136"/>
        <w:gridCol w:w="142"/>
        <w:gridCol w:w="998"/>
        <w:gridCol w:w="269"/>
        <w:gridCol w:w="2324"/>
        <w:gridCol w:w="1283"/>
        <w:gridCol w:w="102"/>
        <w:gridCol w:w="209"/>
        <w:gridCol w:w="2897"/>
        <w:gridCol w:w="156"/>
        <w:gridCol w:w="233"/>
        <w:gridCol w:w="311"/>
      </w:tblGrid>
      <w:tr w:rsidR="002B1B04" w:rsidRPr="002B1B04" w:rsidTr="000E5CCD">
        <w:trPr>
          <w:trHeight w:val="289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 6. PROCENTY </w:t>
            </w: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3064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2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procentu (K)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algorytm zamiany ułamków na procenty (K-P)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diagramu (K)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stosowania procentów w życiu codziennym (K)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shd w:val="clear" w:color="auto" w:fill="D3D3D3"/>
                <w:lang w:val="en-US"/>
              </w:rPr>
              <w:t>rozumie korzyści płynące z umiejętności stosowania kalkulatora do obliczeń (K)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pojęcie procentu liczby jako jej części (K)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2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w procentach, jaką część figury zacieniowano (K-P)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procent na ułamek (K-R)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opisywać w procentach części skończonych zbiorów (K-R)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ułamek na procent (K-R)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odczytać dane z diagramu (K-R) </w:t>
            </w:r>
          </w:p>
          <w:p w:rsidR="002B1B04" w:rsidRPr="002B1B04" w:rsidRDefault="002B1B04" w:rsidP="002B1B04">
            <w:pPr>
              <w:numPr>
                <w:ilvl w:val="0"/>
                <w:numId w:val="27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odpowiedzieć na pytanie dotyczące znalezionych danych (K-R) </w:t>
            </w:r>
          </w:p>
        </w:tc>
      </w:tr>
      <w:tr w:rsidR="002B1B04" w:rsidRPr="002B1B04" w:rsidTr="000E5CCD">
        <w:trPr>
          <w:trHeight w:val="254"/>
        </w:trPr>
        <w:tc>
          <w:tcPr>
            <w:tcW w:w="13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5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przedstawić dane w postaci diagramu słupkowego (K-R)</w:t>
            </w:r>
          </w:p>
        </w:tc>
        <w:tc>
          <w:tcPr>
            <w:tcW w:w="3806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</w:p>
        </w:tc>
        <w:tc>
          <w:tcPr>
            <w:tcW w:w="359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obliczyć procent liczby naturalnej (K-P)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3573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algorytm obliczania ułamka liczby (P) 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shd w:val="clear" w:color="auto" w:fill="D3D3D3"/>
                <w:lang w:val="en-US"/>
              </w:rPr>
              <w:t>zna zasady zaokrąglania liczb (P)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równoważność wyrażania części liczby ułamkiem lub procentem (P)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stosowania różnych diagramów (P)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wyrazić informacje podane za pomocą procentów w ułamkach i odwrotnie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2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dwie liczby, z których jedna jest zapisana w postaci procentu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procentami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określić, jakim procentem jednej liczby jest druga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określeniem, jakim procentem jednej liczby jest druga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wykorzystać dane z diagramów do obliczania procentu liczby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obliczaniem procentu danej liczby (P-R)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2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liczbę większą o dany procent (P)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liczbę mniejszą o dany procent (P) </w:t>
            </w:r>
          </w:p>
          <w:p w:rsidR="002B1B04" w:rsidRPr="002B1B04" w:rsidRDefault="002B1B04" w:rsidP="002B1B04">
            <w:pPr>
              <w:numPr>
                <w:ilvl w:val="0"/>
                <w:numId w:val="28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podwyżkami i obniżkami o dany procent (P-R) </w:t>
            </w:r>
          </w:p>
        </w:tc>
      </w:tr>
      <w:tr w:rsidR="002B1B04" w:rsidRPr="002B1B04" w:rsidTr="000E5CCD">
        <w:trPr>
          <w:trHeight w:val="254"/>
        </w:trPr>
        <w:tc>
          <w:tcPr>
            <w:tcW w:w="13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5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obliczyć liczbę na podstawie danego jej procentu (P-R)</w:t>
            </w:r>
          </w:p>
        </w:tc>
        <w:tc>
          <w:tcPr>
            <w:tcW w:w="3908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-18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5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zaokrąglić ułamek dziesiętny i wyrazić go w procentach (P)</w:t>
            </w:r>
          </w:p>
        </w:tc>
        <w:tc>
          <w:tcPr>
            <w:tcW w:w="3597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501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right="-18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określić, jakim procentem jednej liczby jest druga (P-R)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8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64"/>
        </w:trPr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37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</w:p>
        </w:tc>
        <w:tc>
          <w:tcPr>
            <w:tcW w:w="847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right="-22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rozwiązać zadanie tekstowe związane z określeniem, jakim procentem jednej liczby jest druga (P-R)</w:t>
            </w:r>
          </w:p>
        </w:tc>
        <w:tc>
          <w:tcPr>
            <w:tcW w:w="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24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5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Wymagania  na ocenę dobrą (oprócz spełnienia wymagań na ocenę dostateczną). Uczeń: </w:t>
            </w:r>
          </w:p>
        </w:tc>
      </w:tr>
      <w:tr w:rsidR="002B1B04" w:rsidRPr="002B1B04" w:rsidTr="000E5CCD">
        <w:trPr>
          <w:trHeight w:val="264"/>
        </w:trPr>
        <w:tc>
          <w:tcPr>
            <w:tcW w:w="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83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rozwiązać zadanie tekstowe związane z obliczaniem liczby na podstawie danego jej procentu (R)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108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1768"/>
        </w:trPr>
        <w:tc>
          <w:tcPr>
            <w:tcW w:w="906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29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ułamkami i procentami (D-W) </w:t>
            </w:r>
          </w:p>
          <w:p w:rsidR="002B1B04" w:rsidRPr="002B1B04" w:rsidRDefault="002B1B04" w:rsidP="002B1B04">
            <w:pPr>
              <w:numPr>
                <w:ilvl w:val="0"/>
                <w:numId w:val="29"/>
              </w:numPr>
              <w:spacing w:after="45" w:line="239" w:lineRule="auto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określeniem, jakim procentem jednej liczby jest druga (D-W) </w:t>
            </w:r>
          </w:p>
          <w:p w:rsidR="002B1B04" w:rsidRPr="002B1B04" w:rsidRDefault="002B1B04" w:rsidP="002B1B04">
            <w:pPr>
              <w:numPr>
                <w:ilvl w:val="0"/>
                <w:numId w:val="29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dane z dwóch diagramów i odpowiedzieć na pytania dotyczące znalezionych danych (D-W) </w:t>
            </w:r>
          </w:p>
          <w:p w:rsidR="002B1B04" w:rsidRPr="002B1B04" w:rsidRDefault="002B1B04" w:rsidP="002B1B04">
            <w:pPr>
              <w:numPr>
                <w:ilvl w:val="0"/>
                <w:numId w:val="29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obliczaniem procentu danej liczby (D-W) </w:t>
            </w:r>
          </w:p>
          <w:p w:rsidR="002B1B04" w:rsidRPr="002B1B04" w:rsidRDefault="002B1B04" w:rsidP="002B1B04">
            <w:pPr>
              <w:numPr>
                <w:ilvl w:val="0"/>
                <w:numId w:val="29"/>
              </w:numPr>
              <w:spacing w:after="0"/>
              <w:ind w:left="279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podwyżkami i obniżkami       o dany procent (DW)) </w:t>
            </w:r>
          </w:p>
        </w:tc>
      </w:tr>
      <w:tr w:rsidR="002B1B04" w:rsidRPr="002B1B04" w:rsidTr="000E5CCD">
        <w:trPr>
          <w:trHeight w:val="254"/>
        </w:trPr>
        <w:tc>
          <w:tcPr>
            <w:tcW w:w="13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82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rozwiązać nietypowe zadanie tekstowe związane z obliczaniem liczby na podstawie danego jej</w:t>
            </w:r>
          </w:p>
        </w:tc>
        <w:tc>
          <w:tcPr>
            <w:tcW w:w="70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-4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procentu (D-W)</w:t>
            </w:r>
          </w:p>
        </w:tc>
        <w:tc>
          <w:tcPr>
            <w:tcW w:w="6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84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określeniem, jakim procentem jednej liczby jest </w:t>
            </w:r>
          </w:p>
        </w:tc>
        <w:tc>
          <w:tcPr>
            <w:tcW w:w="31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2B1B04" w:rsidRPr="002B1B04" w:rsidTr="000E5CCD">
        <w:trPr>
          <w:trHeight w:val="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druga (D-W)</w:t>
            </w:r>
          </w:p>
        </w:tc>
        <w:tc>
          <w:tcPr>
            <w:tcW w:w="7473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8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 7. LICZBY DODATNIE I UJEMNE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358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zna pojęcie liczby ujemnej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liczb przeciwnych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zasadę dodawania liczb o jednakowych znakach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zasadę dodawania liczb o różnych znakach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zasadę ustalania znaku iloczynu i ilorazu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rozszerzenie osi liczbowej na liczby ujemne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zasadę dodawania liczb o jednakowych znakach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zasadę dodawania liczb o różnych znakach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zaznaczyć i odczytać liczbę ujemną na osi liczbowej (K-P)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wymienić kilka liczb większych lub mniejszych od danej (K-P)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porównać liczby wymierne (K-P)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zaznaczyć liczby przeciwne na osi liczbowej (K)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sumę i różnicę liczb całkowitych (K-P) </w:t>
            </w:r>
          </w:p>
          <w:p w:rsidR="002B1B04" w:rsidRPr="002B1B04" w:rsidRDefault="002B1B04" w:rsidP="002B1B04">
            <w:pPr>
              <w:numPr>
                <w:ilvl w:val="0"/>
                <w:numId w:val="30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powiększyć lub pomniejszyć liczbę całkowitą o daną liczbę (K-R)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281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wartości bezwzględnej (P)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zasadę zastępowania odejmowania dodawaniem liczby przeciwnej (P)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zasadę zastępowania odejmowania dodawaniem liczby przeciwnej (P)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porządkować liczby wymierne (P-R)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bezwzględną liczby (P-R)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sumę i różnicę liczb wymiernych (P-R)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korzystać z przemienności i łączności dodawania (P)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uzupełnić brakujące składniki, odjemną lub odjemnik w działaniu (P-R)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kwadrat i sześcian liczb całkowitych (P-R)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ustalić znak iloczynu i ilorazu kilku liczb wymiernych (P) </w:t>
            </w:r>
          </w:p>
          <w:p w:rsidR="002B1B04" w:rsidRPr="002B1B04" w:rsidRDefault="002B1B04" w:rsidP="002B1B04">
            <w:pPr>
              <w:numPr>
                <w:ilvl w:val="0"/>
                <w:numId w:val="31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wyrażenia arytmetycznego zawierającego 4 działania na liczbach całkowitych (P-R)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dobrą (oprócz spełnienia wymagań na ocenę dostateczną). Uczeń:</w:t>
            </w:r>
          </w:p>
        </w:tc>
      </w:tr>
      <w:tr w:rsidR="002B1B04" w:rsidRPr="002B1B04" w:rsidTr="000E5CCD">
        <w:trPr>
          <w:trHeight w:val="774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2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podać, ile liczb spełnia podany warunek (R) </w:t>
            </w:r>
          </w:p>
          <w:p w:rsidR="002B1B04" w:rsidRPr="002B1B04" w:rsidRDefault="002B1B04" w:rsidP="002B1B04">
            <w:pPr>
              <w:numPr>
                <w:ilvl w:val="0"/>
                <w:numId w:val="32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sumę wieloskładnikową (R) </w:t>
            </w:r>
          </w:p>
          <w:p w:rsidR="002B1B04" w:rsidRPr="002B1B04" w:rsidRDefault="002B1B04" w:rsidP="002B1B04">
            <w:pPr>
              <w:numPr>
                <w:ilvl w:val="0"/>
                <w:numId w:val="32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ustalić znak wyrażenia arytmetycznego zawierającego kilka liczb wymiernych (R)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</w:tc>
      </w:tr>
      <w:tr w:rsidR="002B1B04" w:rsidRPr="002B1B04" w:rsidTr="000E5CCD">
        <w:trPr>
          <w:trHeight w:val="767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dodawaniem i odejmowaniem liczb wymiernych </w:t>
            </w:r>
          </w:p>
          <w:p w:rsidR="002B1B04" w:rsidRPr="002B1B04" w:rsidRDefault="002B1B04" w:rsidP="002B1B04">
            <w:pPr>
              <w:spacing w:after="22"/>
              <w:ind w:left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(R-W) </w:t>
            </w:r>
          </w:p>
          <w:p w:rsidR="002B1B04" w:rsidRPr="002B1B04" w:rsidRDefault="002B1B04" w:rsidP="002B1B04">
            <w:pPr>
              <w:numPr>
                <w:ilvl w:val="0"/>
                <w:numId w:val="3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potęgę liczby wymiernej (R)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52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związane z liczbami dodatnimi i ujemnymi (D-W) </w:t>
            </w:r>
          </w:p>
          <w:p w:rsidR="002B1B04" w:rsidRPr="002B1B04" w:rsidRDefault="002B1B04" w:rsidP="002B1B04">
            <w:pPr>
              <w:numPr>
                <w:ilvl w:val="0"/>
                <w:numId w:val="3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mnożeniem i dzieleniem liczb całkowitych (D-W)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83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right="29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 8. WYRAŻENIA ALGEBRAICZNE I RÓWNANIA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458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zna zasady tworzenia wyrażeń algebraicznych (K-P)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 w:line="258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pojęcia: suma, różnica, iloczyn, iloraz, kwadrat nieznanych wielkości liczbowych (K-P)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wartości liczbowej wyrażenia algebraicznego (K)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równania (K)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rozwiązania równania (K)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liczby spełniającej równanie (K)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43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w postaci wyrażenia algebraicznego informacje osadzone w kontekście praktycznym z zadaną niewiadomą (K-R)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liczbową wyrażenia bez jego przekształcenia (K-R)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>umie zapisać w postaci równania informacje osadzone w kontekście praktycznym z zadaną niewiadomą (K-</w:t>
            </w:r>
          </w:p>
          <w:p w:rsidR="002B1B04" w:rsidRPr="002B1B04" w:rsidRDefault="002B1B04" w:rsidP="002B1B04">
            <w:pPr>
              <w:spacing w:after="22"/>
              <w:ind w:left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zadanie w postaci równania (K-R)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odgadnąć rozwiązanie równania (K-P)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podać rozwiązanie prostego równania (K-R)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sprawdzić, czy liczba spełnia równanie (K-P)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proste równanie przez dopełnienie lub wykonanie działania odwrotnego (K-P)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sprawdzić poprawność rozwiązania równania (K-P) </w:t>
            </w:r>
          </w:p>
          <w:p w:rsidR="002B1B04" w:rsidRPr="002B1B04" w:rsidRDefault="002B1B04" w:rsidP="002B1B04">
            <w:pPr>
              <w:numPr>
                <w:ilvl w:val="0"/>
                <w:numId w:val="35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sprawdzić poprawność rozwiązania zadania (K-P) </w:t>
            </w:r>
          </w:p>
        </w:tc>
      </w:tr>
      <w:tr w:rsidR="002B1B04" w:rsidRPr="002B1B04" w:rsidTr="000E5CCD">
        <w:trPr>
          <w:trHeight w:val="25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356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zasady krótszego zapisu wyrażeń algebraicznych będących sumą lub różnicą jednomianów (P)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45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zasady krótszego zapisu wyrażeń algebraicznych będących iloczynem lub ilorazem jednomianu i liczby wymiernej (P)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potrzebę tworzenia wyrażeń algebraicznych (P)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stosować oznaczenia literowe nieznanych wielkości liczbowych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zbudować wyrażenie algebraiczne na podstawie opisu lub rysunku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krócej wyrażenia algebraiczne będące sumą lub różnicą jednomianów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45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krócej wyrażenia algebraiczne będące iloczynem lub ilorazem jednomianu i liczby wymiernej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wartość liczbową wyrażenia po jego przekształceniu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doprowadzić równanie do prostszej postaci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zadanie tekstowe za pomocą równania i rozwiązać je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wyrazić treść zadania za pomocą równania (P-R) </w:t>
            </w:r>
          </w:p>
          <w:p w:rsidR="002B1B04" w:rsidRPr="002B1B04" w:rsidRDefault="002B1B04" w:rsidP="002B1B04">
            <w:pPr>
              <w:numPr>
                <w:ilvl w:val="0"/>
                <w:numId w:val="36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za pomocą równania (P-R)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Wymagania  na ocenę dobrą (oprócz spełnienia wymagań na ocenę dostateczną). Uczeń: </w:t>
            </w:r>
          </w:p>
        </w:tc>
      </w:tr>
      <w:tr w:rsidR="002B1B04" w:rsidRPr="002B1B04" w:rsidTr="000E5CCD">
        <w:trPr>
          <w:trHeight w:val="128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7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metodę równań równoważnych (R) </w:t>
            </w:r>
          </w:p>
          <w:p w:rsidR="002B1B04" w:rsidRPr="002B1B04" w:rsidRDefault="002B1B04" w:rsidP="002B1B04">
            <w:pPr>
              <w:numPr>
                <w:ilvl w:val="0"/>
                <w:numId w:val="37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metodę równań równoważnych (R)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37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obliczaniem wartości wyrażeń (R) </w:t>
            </w:r>
          </w:p>
          <w:p w:rsidR="002B1B04" w:rsidRPr="002B1B04" w:rsidRDefault="002B1B04" w:rsidP="002B1B04">
            <w:pPr>
              <w:numPr>
                <w:ilvl w:val="0"/>
                <w:numId w:val="37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prostymi przekształceniami algebraicznymi (R) </w:t>
            </w:r>
          </w:p>
          <w:p w:rsidR="002B1B04" w:rsidRPr="002B1B04" w:rsidRDefault="002B1B04" w:rsidP="002B1B04">
            <w:pPr>
              <w:numPr>
                <w:ilvl w:val="0"/>
                <w:numId w:val="37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równanie z przekształcaniem wyrażeń (R-D)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</w:tc>
      </w:tr>
      <w:tr w:rsidR="002B1B04" w:rsidRPr="002B1B04" w:rsidTr="000E5CCD">
        <w:trPr>
          <w:trHeight w:val="102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8"/>
              </w:numPr>
              <w:spacing w:after="42" w:line="240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podać przykład wyrażenia algebraicznego przyjmującego określoną wartość dla danych wartości występujących w nim niewiadomych (R-W) </w:t>
            </w:r>
          </w:p>
          <w:p w:rsidR="002B1B04" w:rsidRPr="002B1B04" w:rsidRDefault="002B1B04" w:rsidP="002B1B04">
            <w:pPr>
              <w:numPr>
                <w:ilvl w:val="0"/>
                <w:numId w:val="38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przyporządkować równanie do podanego zdania (R-D) </w:t>
            </w:r>
          </w:p>
          <w:p w:rsidR="002B1B04" w:rsidRPr="002B1B04" w:rsidRDefault="002B1B04" w:rsidP="002B1B04">
            <w:pPr>
              <w:numPr>
                <w:ilvl w:val="0"/>
                <w:numId w:val="38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uzupełnić równanie tak, aby spełniała je podana liczba (R)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230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umie zbudować wyrażenie algebraiczne (D)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budowaniem wyrażeń algebraicznych (D-W)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 w:line="258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obliczaniem wartości wyrażeń algebraicznych (D)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prostymi przekształceniami algebraicznymi (D-W)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zadanie w postaci równania (D-W)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równanie, które nie ma rozwiązania (D)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zadanie tekstowe za pomocą równania i odgadnąć jego rozwiązanie (D-W)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zapisać zadanie tekstowe za pomocą równania i rozwiązać to równanie (D-W) </w:t>
            </w:r>
          </w:p>
          <w:p w:rsidR="002B1B04" w:rsidRPr="002B1B04" w:rsidRDefault="002B1B04" w:rsidP="002B1B04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za pomocą równania (D-W)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ind w:left="6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 xml:space="preserve">DZIAŁ 9. FIGURY PRZESTRZENNE </w:t>
            </w:r>
          </w:p>
        </w:tc>
      </w:tr>
      <w:tr w:rsidR="002B1B04" w:rsidRPr="002B1B04" w:rsidTr="000E5CCD">
        <w:trPr>
          <w:trHeight w:val="25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na ocenę dopuszczającą. Uczeń:</w:t>
            </w:r>
          </w:p>
        </w:tc>
      </w:tr>
      <w:tr w:rsidR="002B1B04" w:rsidRPr="002B1B04" w:rsidTr="000E5CCD">
        <w:trPr>
          <w:trHeight w:val="816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pojęcia: graniastosłup, ostrosłup, walec, stożek, kula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pojęcia charakteryzujące graniastosłup, ostrosłup, walec, stożek, kulę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cechy prostopadłościanu i sześcianu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siatki bryły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wzór i rozumie sposób obliczania pola powierzchni prostopadłościanu i sześcianu (K-P)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cechy charakteryzujące graniastosłup prosty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nazwy graniastosłupów prostych     w zależności od podstawy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siatki graniastosłupa prostego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objętości figury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jednostki objętości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wzór na obliczanie objętości prostopadłościanu i sześcianu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ostrosłupa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nazwy ostrosłupów w zależności od podstawy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cechy budowy ostrosłupa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siatki ostrosłupa (K) 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sposób obliczania pola powierzchni graniastosłupa prostego jako pole jego siatki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 pojęcie miary objętości jako liczby sześcianów jednostkowych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graniastosłup, ostrosłup, walec, stożek, kulę wśród innych brył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na modelach wielkości charakteryzujące bryłę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w prostopadłościanie ściany i krawędzie prostopadłe lub równoległe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w prostopadłościanie krawędzie o jednakowej długości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sumę długości krawędzi prostopadłościanu i sześcianu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na rysunku siatkę sześcianu i prostopadłościanu (K-P)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rysować siatkę prostopadłościanu i sześcianu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powierzchni sześcianu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pole powierzchni prostopadłościanu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graniastosłup prosty wśród innych brył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w graniastosłupie krawędzie o jednakowej długości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rysować siatkę graniastosłupa prostego (K-R)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podać objętość bryły na podstawie liczby sześcianów jednostkowych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objętość sześcianu o danej krawędzi (K) </w:t>
            </w:r>
          </w:p>
          <w:p w:rsidR="002B1B04" w:rsidRPr="002B1B04" w:rsidRDefault="002B1B04" w:rsidP="002B1B04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objętość prostopadłościanu o danych krawędziach (K-P) </w:t>
            </w:r>
          </w:p>
        </w:tc>
      </w:tr>
    </w:tbl>
    <w:p w:rsidR="002B1B04" w:rsidRPr="002B1B04" w:rsidRDefault="002B1B04" w:rsidP="002B1B04">
      <w:pPr>
        <w:spacing w:after="0"/>
        <w:ind w:left="-1416" w:right="7990"/>
        <w:rPr>
          <w:rFonts w:ascii="Calibri" w:eastAsia="Calibri" w:hAnsi="Calibri" w:cs="Calibri"/>
          <w:color w:val="000000"/>
          <w:lang w:val="en-US"/>
        </w:rPr>
      </w:pPr>
    </w:p>
    <w:tbl>
      <w:tblPr>
        <w:tblW w:w="9060" w:type="dxa"/>
        <w:tblInd w:w="7" w:type="dxa"/>
        <w:tblCellMar>
          <w:top w:w="44" w:type="dxa"/>
          <w:right w:w="115" w:type="dxa"/>
        </w:tblCellMar>
        <w:tblLook w:val="04A0"/>
      </w:tblPr>
      <w:tblGrid>
        <w:gridCol w:w="9060"/>
      </w:tblGrid>
      <w:tr w:rsidR="002B1B04" w:rsidRPr="002B1B04" w:rsidTr="000E5CCD">
        <w:trPr>
          <w:trHeight w:val="777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1"/>
              </w:numPr>
              <w:spacing w:after="0"/>
              <w:ind w:right="425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umie obliczyć objętość graniastosłupa prostego, którego dane są pole podstawy i wysokość (K)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ostrosłup wśród innych brył (K) </w:t>
            </w:r>
          </w:p>
          <w:p w:rsidR="002B1B04" w:rsidRPr="002B1B04" w:rsidRDefault="002B1B04" w:rsidP="002B1B04">
            <w:pPr>
              <w:numPr>
                <w:ilvl w:val="0"/>
                <w:numId w:val="41"/>
              </w:numPr>
              <w:spacing w:after="0"/>
              <w:ind w:right="425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siatkę ostrosłupa (K-D)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dostateczną (oprócz spełnienia wymagań na ocenę dopuszczającą). Uczeń:</w:t>
            </w:r>
          </w:p>
        </w:tc>
      </w:tr>
      <w:tr w:rsidR="002B1B04" w:rsidRPr="002B1B04" w:rsidTr="000E5CCD">
        <w:trPr>
          <w:trHeight w:val="4345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wzór na obliczanie pola powierzchni graniastosłupa prostego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zależności pomiędzy jednostkami objętości (P-R)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wzór na obliczanie objętości graniastosłupa prostego (P)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różnicę między polem powierzchni a objętością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zasadę zamiany jednostek objętości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sposób obliczania pola powierzchni jako pola siatki (P)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rodzaj bryły na podstawie jej rzutu (P-R)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nawiązujące do elementów budowy danej bryły (P-R)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liczbę ścian, wierzchołków, krawędzi danego graniastosłupa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w graniastosłupie ściany i krawędzie prostopadłe lub równoległe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 w:line="258" w:lineRule="auto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objętość graniastosłupa prostego, którego dane są elementy podstawy i wysokość (P-R)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zamienić jednostki objętości (P-R)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wyrażać w różnych jednostkach tę samą objętość (P-R)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objętością graniastosłupa (P-R)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liczbę poszczególnych ścian, wierzchołków, krawędzi ostrosłupa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obliczyć sumę długości krawędzi ostrosłupa (P) </w:t>
            </w:r>
          </w:p>
          <w:p w:rsidR="002B1B04" w:rsidRPr="002B1B04" w:rsidRDefault="002B1B04" w:rsidP="002B1B04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związane z ostrosłupem (P-R) </w:t>
            </w:r>
          </w:p>
        </w:tc>
      </w:tr>
      <w:tr w:rsidR="002B1B04" w:rsidRPr="002B1B04" w:rsidTr="000E5CCD">
        <w:trPr>
          <w:trHeight w:val="25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dobrą (oprócz spełnienia wymagań na ocenę dostateczną). Uczeń:</w:t>
            </w:r>
          </w:p>
        </w:tc>
      </w:tr>
      <w:tr w:rsidR="002B1B04" w:rsidRPr="002B1B04" w:rsidTr="000E5CCD">
        <w:trPr>
          <w:trHeight w:val="506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pojęcie czworościanu foremnego (R) 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określić cechy bryły powstałej ze sklejenia kilku znanych brył (R-D)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dotyczące długości krawędzi prostopadłościanu i  sześcianu (R-D)  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40" w:line="242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zadanie tekstowe dotyczące pola powierzchni prostopadłościanu złożonego z kilku sześcianów (R-D)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45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rozumie, że podstawą graniastosłupa prostego nie zawsze jest ten wielokąt, który leży na poziomej płaszczyźnie (R)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projektować siatki graniastosłupów w skali (R – D)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obliczać pole powierzchni prostopadłościanu o wymiarach wyrażonych w różnych jednostkach (R) 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rozwiązywać zadania tekstowe z zastosowaniem pól powierzchni graniastosłupów prostych (R-W)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zależności pomiędzy jednostkami objętości (R – D)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zna i rozumie związek pomiędzy jednostkami długości a jednostkami objętości (R)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45" w:line="239" w:lineRule="auto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obliczać objętość i pole powierzchni prostopadłościanu zbudowanego z określonej liczby sześcianów (R)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rozwiązywać zadania tekstowe związane z objętościami prostopadłościanów (R)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rozwiązywać zadania tekstowe związane z objętościami brył wyrażonymi w litrach lub mililitrach (R – </w:t>
            </w:r>
          </w:p>
          <w:p w:rsidR="002B1B04" w:rsidRPr="002B1B04" w:rsidRDefault="002B1B04" w:rsidP="002B1B04">
            <w:pPr>
              <w:spacing w:after="25"/>
              <w:ind w:left="17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D)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zamieniać jednostki objętości (R – D) </w:t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obliczać objętości graniastosłupów prostych o podanych siatkach (R – D) 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ab/>
            </w:r>
          </w:p>
          <w:p w:rsidR="002B1B04" w:rsidRPr="002B1B04" w:rsidRDefault="002B1B04" w:rsidP="002B1B04">
            <w:pPr>
              <w:numPr>
                <w:ilvl w:val="0"/>
                <w:numId w:val="43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nawiązujące do elementów budowy danej bryły (R-W)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bardzo dobrą (oprócz spełnienia wymagań na ocenę dobrą). Uczeń:</w:t>
            </w:r>
          </w:p>
        </w:tc>
      </w:tr>
      <w:tr w:rsidR="002B1B04" w:rsidRPr="002B1B04" w:rsidTr="000E5CCD">
        <w:trPr>
          <w:trHeight w:val="1796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2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lastRenderedPageBreak/>
              <w:t xml:space="preserve">umie rozwiązać nietypowe zadanie tekstowe związane z objętością graniastosłupa prostego (D-W) </w:t>
            </w:r>
          </w:p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ostrosłupem (D-W) </w:t>
            </w:r>
          </w:p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rozwiązywać zadania z treścią dotyczące ścian sześcianu (D – W) </w:t>
            </w:r>
          </w:p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określać cechy graniastosłupa znajdującego się na rysunku (D) </w:t>
            </w:r>
          </w:p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obliczać pola powierzchni graniastosłupów złożonych z sześcianów (D) </w:t>
            </w:r>
          </w:p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stosować zamianę jednostek objętości w zadaniach tekstowych (D – W) </w:t>
            </w:r>
          </w:p>
          <w:p w:rsidR="002B1B04" w:rsidRPr="002B1B04" w:rsidRDefault="002B1B04" w:rsidP="002B1B04">
            <w:pPr>
              <w:numPr>
                <w:ilvl w:val="0"/>
                <w:numId w:val="44"/>
              </w:numPr>
              <w:spacing w:after="0"/>
              <w:ind w:left="171" w:hanging="14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związane z objętością graniastosłupa prostego (D-W) </w:t>
            </w:r>
          </w:p>
        </w:tc>
      </w:tr>
      <w:tr w:rsidR="002B1B04" w:rsidRPr="002B1B04" w:rsidTr="000E5CCD">
        <w:trPr>
          <w:trHeight w:val="25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b/>
                <w:color w:val="000000"/>
                <w:sz w:val="20"/>
                <w:lang w:val="en-US"/>
              </w:rPr>
              <w:t>Wymagania  na ocenę celującą (oprócz spełnienia wymagań na ocenę bardzo dobrą). Uczeń:</w:t>
            </w:r>
          </w:p>
        </w:tc>
      </w:tr>
      <w:tr w:rsidR="002B1B04" w:rsidRPr="002B1B04" w:rsidTr="000E5CCD">
        <w:trPr>
          <w:trHeight w:val="103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B04" w:rsidRPr="002B1B04" w:rsidRDefault="002B1B04" w:rsidP="002B1B04">
            <w:pPr>
              <w:numPr>
                <w:ilvl w:val="0"/>
                <w:numId w:val="45"/>
              </w:numPr>
              <w:spacing w:after="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rozwiązać nietypowe zadanie tekstowe dotyczące prostopadłościanu i sześcianu (W) </w:t>
            </w:r>
          </w:p>
          <w:p w:rsidR="002B1B04" w:rsidRPr="002B1B04" w:rsidRDefault="002B1B04" w:rsidP="002B1B04">
            <w:pPr>
              <w:numPr>
                <w:ilvl w:val="0"/>
                <w:numId w:val="45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oceniać możliwość zbudowania z prostopadłościanów zadanego graniastosłupa (W) </w:t>
            </w:r>
          </w:p>
          <w:p w:rsidR="002B1B04" w:rsidRPr="002B1B04" w:rsidRDefault="002B1B04" w:rsidP="002B1B04">
            <w:pPr>
              <w:numPr>
                <w:ilvl w:val="0"/>
                <w:numId w:val="45"/>
              </w:num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wskazać w graniastosłupie ściany i krawędzie prostopadłe lub równoległe (R-W) </w:t>
            </w:r>
            <w:r w:rsidRPr="002B1B04">
              <w:rPr>
                <w:rFonts w:ascii="Segoe UI Symbol" w:eastAsia="Segoe UI Symbol" w:hAnsi="Segoe UI Symbol" w:cs="Segoe UI Symbol"/>
                <w:color w:val="000000"/>
                <w:sz w:val="20"/>
                <w:lang w:val="en-US"/>
              </w:rPr>
              <w:t></w:t>
            </w:r>
            <w:r w:rsidRPr="002B1B04">
              <w:rPr>
                <w:rFonts w:ascii="Calibri" w:eastAsia="Calibri" w:hAnsi="Calibri" w:cs="Calibri"/>
                <w:color w:val="000000"/>
                <w:sz w:val="20"/>
                <w:lang w:val="en-US"/>
              </w:rPr>
              <w:t xml:space="preserve">umie rozpoznawać siatki graniastosłupów (W) </w:t>
            </w:r>
          </w:p>
        </w:tc>
      </w:tr>
    </w:tbl>
    <w:p w:rsidR="002B1B04" w:rsidRPr="002B1B04" w:rsidRDefault="002B1B04" w:rsidP="002B1B04">
      <w:pPr>
        <w:spacing w:after="0"/>
        <w:jc w:val="both"/>
        <w:rPr>
          <w:rFonts w:ascii="Calibri" w:eastAsia="Calibri" w:hAnsi="Calibri" w:cs="Calibri"/>
          <w:color w:val="000000"/>
          <w:lang w:val="en-US"/>
        </w:rPr>
      </w:pPr>
    </w:p>
    <w:p w:rsidR="00953377" w:rsidRDefault="00953377"/>
    <w:sectPr w:rsidR="00953377" w:rsidSect="00D36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1" w:right="3917" w:bottom="2674" w:left="1416" w:header="739" w:footer="7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76B" w:rsidRDefault="0021176B">
      <w:pPr>
        <w:spacing w:after="0" w:line="240" w:lineRule="auto"/>
      </w:pPr>
      <w:r>
        <w:separator/>
      </w:r>
    </w:p>
  </w:endnote>
  <w:endnote w:type="continuationSeparator" w:id="1">
    <w:p w:rsidR="0021176B" w:rsidRDefault="00211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Default="0021176B">
    <w:pPr>
      <w:spacing w:after="0"/>
    </w:pPr>
  </w:p>
  <w:p w:rsidR="00EE4B18" w:rsidRDefault="0021176B"/>
  <w:p w:rsidR="00EE4B18" w:rsidRDefault="0021176B">
    <w:pPr>
      <w:spacing w:after="0"/>
    </w:pPr>
  </w:p>
  <w:p w:rsidR="00EE4B18" w:rsidRDefault="0021176B">
    <w:pPr>
      <w:spacing w:after="127"/>
    </w:pPr>
  </w:p>
  <w:p w:rsidR="00EE4B18" w:rsidRDefault="002B1B04">
    <w:pPr>
      <w:spacing w:after="0"/>
      <w:ind w:left="2142"/>
      <w:jc w:val="center"/>
    </w:pPr>
    <w:r>
      <w:rPr>
        <w:rFonts w:ascii="Arial" w:eastAsia="Arial" w:hAnsi="Arial" w:cs="Arial"/>
        <w:sz w:val="19"/>
      </w:rPr>
      <w:t xml:space="preserve">Dokument pochodzi ze strony </w:t>
    </w:r>
    <w:r>
      <w:rPr>
        <w:rFonts w:ascii="Arial" w:eastAsia="Arial" w:hAnsi="Arial" w:cs="Arial"/>
        <w:b/>
        <w:color w:val="339966"/>
        <w:sz w:val="19"/>
      </w:rPr>
      <w:t>www.gwo.pl</w:t>
    </w:r>
  </w:p>
  <w:p w:rsidR="00EE4B18" w:rsidRDefault="0021176B">
    <w:pPr>
      <w:spacing w:after="0"/>
      <w:ind w:left="2545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Default="0021176B">
    <w:pPr>
      <w:spacing w:after="0"/>
    </w:pPr>
  </w:p>
  <w:p w:rsidR="00EE4B18" w:rsidRDefault="0021176B"/>
  <w:p w:rsidR="00EE4B18" w:rsidRDefault="0021176B">
    <w:pPr>
      <w:spacing w:after="0"/>
    </w:pPr>
  </w:p>
  <w:p w:rsidR="00EE4B18" w:rsidRDefault="0021176B">
    <w:pPr>
      <w:spacing w:after="127"/>
    </w:pPr>
  </w:p>
  <w:p w:rsidR="00EE4B18" w:rsidRDefault="002B1B04">
    <w:pPr>
      <w:spacing w:after="0"/>
      <w:ind w:left="2142"/>
      <w:jc w:val="center"/>
    </w:pPr>
    <w:r>
      <w:rPr>
        <w:rFonts w:ascii="Arial" w:eastAsia="Arial" w:hAnsi="Arial" w:cs="Arial"/>
        <w:sz w:val="19"/>
      </w:rPr>
      <w:t xml:space="preserve">Dokument pochodzi ze strony </w:t>
    </w:r>
    <w:r>
      <w:rPr>
        <w:rFonts w:ascii="Arial" w:eastAsia="Arial" w:hAnsi="Arial" w:cs="Arial"/>
        <w:b/>
        <w:color w:val="339966"/>
        <w:sz w:val="19"/>
      </w:rPr>
      <w:t>www.gwo.pl</w:t>
    </w:r>
  </w:p>
  <w:p w:rsidR="00EE4B18" w:rsidRDefault="0021176B">
    <w:pPr>
      <w:spacing w:after="0"/>
      <w:ind w:left="2545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Default="0021176B">
    <w:pPr>
      <w:spacing w:after="0"/>
    </w:pPr>
  </w:p>
  <w:p w:rsidR="00EE4B18" w:rsidRDefault="0021176B"/>
  <w:p w:rsidR="00EE4B18" w:rsidRDefault="0021176B">
    <w:pPr>
      <w:spacing w:after="0"/>
    </w:pPr>
  </w:p>
  <w:p w:rsidR="00EE4B18" w:rsidRDefault="0021176B">
    <w:pPr>
      <w:spacing w:after="127"/>
    </w:pPr>
  </w:p>
  <w:p w:rsidR="00EE4B18" w:rsidRDefault="002B1B04">
    <w:pPr>
      <w:spacing w:after="0"/>
      <w:ind w:left="2142"/>
      <w:jc w:val="center"/>
    </w:pPr>
    <w:r>
      <w:rPr>
        <w:rFonts w:ascii="Arial" w:eastAsia="Arial" w:hAnsi="Arial" w:cs="Arial"/>
        <w:sz w:val="19"/>
      </w:rPr>
      <w:t xml:space="preserve">Dokument pochodzi ze strony </w:t>
    </w:r>
    <w:r>
      <w:rPr>
        <w:rFonts w:ascii="Arial" w:eastAsia="Arial" w:hAnsi="Arial" w:cs="Arial"/>
        <w:b/>
        <w:color w:val="339966"/>
        <w:sz w:val="19"/>
      </w:rPr>
      <w:t>www.gwo.pl</w:t>
    </w:r>
  </w:p>
  <w:p w:rsidR="00EE4B18" w:rsidRDefault="0021176B">
    <w:pPr>
      <w:spacing w:after="0"/>
      <w:ind w:left="254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76B" w:rsidRDefault="0021176B">
      <w:pPr>
        <w:spacing w:after="0" w:line="240" w:lineRule="auto"/>
      </w:pPr>
      <w:r>
        <w:separator/>
      </w:r>
    </w:p>
  </w:footnote>
  <w:footnote w:type="continuationSeparator" w:id="1">
    <w:p w:rsidR="0021176B" w:rsidRDefault="00211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Default="002B1B04">
    <w:pPr>
      <w:spacing w:after="0" w:line="222" w:lineRule="auto"/>
      <w:ind w:right="526" w:firstLine="3063"/>
    </w:pPr>
    <w:r>
      <w:rPr>
        <w:i/>
        <w:color w:val="FF0000"/>
        <w:sz w:val="16"/>
      </w:rPr>
      <w:t>Matematyka z plusem</w:t>
    </w:r>
    <w:r>
      <w:rPr>
        <w:sz w:val="16"/>
      </w:rPr>
      <w:t xml:space="preserve">dla szkoły podstawowej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Default="002B1B04">
    <w:pPr>
      <w:spacing w:after="0" w:line="222" w:lineRule="auto"/>
      <w:ind w:right="526" w:firstLine="3063"/>
    </w:pPr>
    <w:r>
      <w:rPr>
        <w:i/>
        <w:color w:val="FF0000"/>
        <w:sz w:val="16"/>
      </w:rPr>
      <w:t>Matematyka z plusem</w:t>
    </w:r>
    <w:r>
      <w:rPr>
        <w:sz w:val="16"/>
      </w:rPr>
      <w:t xml:space="preserve">dla szkoły podstawowej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18" w:rsidRDefault="002B1B04">
    <w:pPr>
      <w:spacing w:after="0" w:line="222" w:lineRule="auto"/>
      <w:ind w:right="526" w:firstLine="3063"/>
    </w:pPr>
    <w:r>
      <w:rPr>
        <w:i/>
        <w:color w:val="FF0000"/>
        <w:sz w:val="16"/>
      </w:rPr>
      <w:t>Matematyka z plusem</w:t>
    </w:r>
    <w:r>
      <w:rPr>
        <w:sz w:val="16"/>
      </w:rPr>
      <w:t xml:space="preserve">dla szkoły podstawowej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D64"/>
    <w:multiLevelType w:val="hybridMultilevel"/>
    <w:tmpl w:val="BCCC936C"/>
    <w:lvl w:ilvl="0" w:tplc="135E63D4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78238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98E43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0299E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FAB2E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68E50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90CEA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66B84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50DB7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194529"/>
    <w:multiLevelType w:val="hybridMultilevel"/>
    <w:tmpl w:val="0DD4D11A"/>
    <w:lvl w:ilvl="0" w:tplc="8D9AF084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B82D8C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04D78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E4A316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062D5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8CB6B4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7283B4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2E4DB4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6629D6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43105D"/>
    <w:multiLevelType w:val="hybridMultilevel"/>
    <w:tmpl w:val="C11AB47C"/>
    <w:lvl w:ilvl="0" w:tplc="944EEF4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00F01C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3A13E8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940B66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DECDF2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9018E4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C23944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05E7E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60392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8920B8"/>
    <w:multiLevelType w:val="hybridMultilevel"/>
    <w:tmpl w:val="F3D48D54"/>
    <w:lvl w:ilvl="0" w:tplc="39C2434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98C9EE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D2902C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FC639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5814FC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E4D49C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D2937C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DADF50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C65818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EE7184"/>
    <w:multiLevelType w:val="hybridMultilevel"/>
    <w:tmpl w:val="3A62345A"/>
    <w:lvl w:ilvl="0" w:tplc="C1C65E7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28D94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14FF8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5E579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6A431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909C0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56A9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4C6C8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2ED2A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4E431CB"/>
    <w:multiLevelType w:val="hybridMultilevel"/>
    <w:tmpl w:val="CDFCEA56"/>
    <w:lvl w:ilvl="0" w:tplc="ADECAB8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4832B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E4310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18378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D242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FAF88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7CCA7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AAF49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C6B3F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F92F01"/>
    <w:multiLevelType w:val="hybridMultilevel"/>
    <w:tmpl w:val="F3383B90"/>
    <w:lvl w:ilvl="0" w:tplc="757EF18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24F08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78B7A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7ECC8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2A99C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CA4D8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20810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1E408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4068E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9C1A4B"/>
    <w:multiLevelType w:val="hybridMultilevel"/>
    <w:tmpl w:val="D4346B3E"/>
    <w:lvl w:ilvl="0" w:tplc="C9C6657A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3CAA8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DCDDC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B23FA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762BD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3CE49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463BC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BCDE2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0278E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8BA441B"/>
    <w:multiLevelType w:val="hybridMultilevel"/>
    <w:tmpl w:val="053E9FC8"/>
    <w:lvl w:ilvl="0" w:tplc="5746991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0C324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B8DEE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9EFDA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E8BA4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42FA7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DC4EC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B09BE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863DE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BE3065B"/>
    <w:multiLevelType w:val="hybridMultilevel"/>
    <w:tmpl w:val="1C58B50A"/>
    <w:lvl w:ilvl="0" w:tplc="E1E6DF6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563D10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02F164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F086B6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A8D750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7A4A78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6000EC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346F4A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E2378E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D021EBB"/>
    <w:multiLevelType w:val="hybridMultilevel"/>
    <w:tmpl w:val="601EB424"/>
    <w:lvl w:ilvl="0" w:tplc="47CA9FA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C632A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E088B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92C24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2109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5ADB1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148E7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5ECF0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0C71B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1091DAD"/>
    <w:multiLevelType w:val="hybridMultilevel"/>
    <w:tmpl w:val="4F700122"/>
    <w:lvl w:ilvl="0" w:tplc="E9D67CC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84473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74363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9C8B3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C06EF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4876A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04D30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96DDF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DAD09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1BD104C"/>
    <w:multiLevelType w:val="hybridMultilevel"/>
    <w:tmpl w:val="C128A0A0"/>
    <w:lvl w:ilvl="0" w:tplc="A2562B20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59C941A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16FE42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C2E462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08E5B4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F61B80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8CDC5C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2649A0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0A517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BA265B"/>
    <w:multiLevelType w:val="hybridMultilevel"/>
    <w:tmpl w:val="744885A0"/>
    <w:lvl w:ilvl="0" w:tplc="E4784CB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7E706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BCD91A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820A02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A822F0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1A10C8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8C2380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68BADC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1E5392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6A0763C"/>
    <w:multiLevelType w:val="hybridMultilevel"/>
    <w:tmpl w:val="4A3414E8"/>
    <w:lvl w:ilvl="0" w:tplc="7FEE3D6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EE41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2C0ED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28A6C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DE2F5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70E94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3C0C9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94287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74925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70F2B7C"/>
    <w:multiLevelType w:val="hybridMultilevel"/>
    <w:tmpl w:val="BD0ABBFA"/>
    <w:lvl w:ilvl="0" w:tplc="FE8E24B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304532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22BA80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30EA4E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8E6244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0271EC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D220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9257C2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7AF2C8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D5673A7"/>
    <w:multiLevelType w:val="hybridMultilevel"/>
    <w:tmpl w:val="2F1A73F4"/>
    <w:lvl w:ilvl="0" w:tplc="F4D64FAC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8C5F9E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AA9AC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1E4F84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D80A2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58F784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92CEFC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D635D8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E6CF92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0E321CD"/>
    <w:multiLevelType w:val="hybridMultilevel"/>
    <w:tmpl w:val="F800AFBC"/>
    <w:lvl w:ilvl="0" w:tplc="2C260024">
      <w:start w:val="1"/>
      <w:numFmt w:val="bullet"/>
      <w:lvlText w:val="•"/>
      <w:lvlJc w:val="left"/>
      <w:pPr>
        <w:ind w:left="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E4539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B00CC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E4E74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02C00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1C750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704D4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AC8F1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D473C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3C70DEC"/>
    <w:multiLevelType w:val="hybridMultilevel"/>
    <w:tmpl w:val="70C24534"/>
    <w:lvl w:ilvl="0" w:tplc="3AF6428E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768E0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D86D8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22DD7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902BA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722C2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069D6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32B04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AC23B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57E5DBC"/>
    <w:multiLevelType w:val="hybridMultilevel"/>
    <w:tmpl w:val="6834F6E6"/>
    <w:lvl w:ilvl="0" w:tplc="7896A5B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44B01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94ECA2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08088A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96B570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847BD0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7C66A6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8CFDB0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D001C0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89E56F5"/>
    <w:multiLevelType w:val="hybridMultilevel"/>
    <w:tmpl w:val="592C8616"/>
    <w:lvl w:ilvl="0" w:tplc="709C74B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20B45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E43D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5C46A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EEF96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A6943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8AADD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8AB45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8C5C2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8FE1E47"/>
    <w:multiLevelType w:val="hybridMultilevel"/>
    <w:tmpl w:val="9F727D0E"/>
    <w:lvl w:ilvl="0" w:tplc="0E8A1BCE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087E6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24108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ACCD8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70E63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68711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ACB7B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42D4A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1CFF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B0A2A9C"/>
    <w:multiLevelType w:val="hybridMultilevel"/>
    <w:tmpl w:val="D630B1AC"/>
    <w:lvl w:ilvl="0" w:tplc="C826F68C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A29A44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DC63AE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08BBE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D063CE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02DBB0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6E43F0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A229EC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0C841C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C2A66A3"/>
    <w:multiLevelType w:val="hybridMultilevel"/>
    <w:tmpl w:val="B4D28498"/>
    <w:lvl w:ilvl="0" w:tplc="1BF00A12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B00AB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5AD2F8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502306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0E9108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4233DC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2EE314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B011CE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C61A4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1092E0F"/>
    <w:multiLevelType w:val="hybridMultilevel"/>
    <w:tmpl w:val="540E3834"/>
    <w:lvl w:ilvl="0" w:tplc="85F2298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64186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6C5600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5E4284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D446E2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58A53C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36218A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0009B0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B0FA08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21F69CC"/>
    <w:multiLevelType w:val="hybridMultilevel"/>
    <w:tmpl w:val="0CF0C774"/>
    <w:lvl w:ilvl="0" w:tplc="1F8CC18E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0A2A3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C2C0D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C68EE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18307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966FB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00F35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181CD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601DF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C1B7A0D"/>
    <w:multiLevelType w:val="hybridMultilevel"/>
    <w:tmpl w:val="13062B56"/>
    <w:lvl w:ilvl="0" w:tplc="01627F72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08DF8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5898F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2E0B5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2021F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36871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F8926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2E844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DCD45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1C7147F"/>
    <w:multiLevelType w:val="hybridMultilevel"/>
    <w:tmpl w:val="E416C7CA"/>
    <w:lvl w:ilvl="0" w:tplc="310E5A04">
      <w:start w:val="1"/>
      <w:numFmt w:val="bullet"/>
      <w:lvlText w:val="•"/>
      <w:lvlJc w:val="left"/>
      <w:pPr>
        <w:ind w:left="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C2379C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EA21EA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2CD7A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1CFE3C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72CE5C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7EECE6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2A0314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AEF73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1DD5211"/>
    <w:multiLevelType w:val="hybridMultilevel"/>
    <w:tmpl w:val="16D66F6A"/>
    <w:lvl w:ilvl="0" w:tplc="9BDE0D5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EE2A8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100086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BA88C2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50D4AC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5E45D4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4E3CA4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D0BB72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564F4C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3AB14D7"/>
    <w:multiLevelType w:val="hybridMultilevel"/>
    <w:tmpl w:val="4E08DCDA"/>
    <w:lvl w:ilvl="0" w:tplc="1260669E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30B6E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6AB8B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B64CF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A0386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C61E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E4BC6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AE99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EE334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4174FB6"/>
    <w:multiLevelType w:val="hybridMultilevel"/>
    <w:tmpl w:val="6BE8106E"/>
    <w:lvl w:ilvl="0" w:tplc="8AF685FC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166294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46F03C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B0607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14FDBE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56D350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F2D1A8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0C7144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A89902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50200AF"/>
    <w:multiLevelType w:val="hybridMultilevel"/>
    <w:tmpl w:val="AD4CB222"/>
    <w:lvl w:ilvl="0" w:tplc="6B2E427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1A4BE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58D5F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2282F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48F0D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FE52C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56519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FE642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7AF8D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56827E2A"/>
    <w:multiLevelType w:val="hybridMultilevel"/>
    <w:tmpl w:val="C34259E0"/>
    <w:lvl w:ilvl="0" w:tplc="6CA2F6F8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4C5CEC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3A58CE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544C78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AE7718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38859A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2CCFBC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DC7118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EE1CD2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592C379C"/>
    <w:multiLevelType w:val="hybridMultilevel"/>
    <w:tmpl w:val="32402104"/>
    <w:lvl w:ilvl="0" w:tplc="E63C2F60">
      <w:start w:val="1"/>
      <w:numFmt w:val="bullet"/>
      <w:lvlText w:val="•"/>
      <w:lvlJc w:val="left"/>
      <w:pPr>
        <w:ind w:left="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CA6B06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4C05DA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562AD4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0277B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BABCF0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FACE18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50D420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FC529C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EC74C2F"/>
    <w:multiLevelType w:val="hybridMultilevel"/>
    <w:tmpl w:val="F02A3F76"/>
    <w:lvl w:ilvl="0" w:tplc="1424EA56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52B7F6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0C6A0E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C2571C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BEEAC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A234FE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E69450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104278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B42E6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14F642F"/>
    <w:multiLevelType w:val="hybridMultilevel"/>
    <w:tmpl w:val="446E8638"/>
    <w:lvl w:ilvl="0" w:tplc="9EB619E0">
      <w:start w:val="1"/>
      <w:numFmt w:val="bullet"/>
      <w:lvlText w:val="•"/>
      <w:lvlJc w:val="left"/>
      <w:pPr>
        <w:ind w:left="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82D972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BAEE16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02480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250CC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94F694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E1348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9C15C4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74CE3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19F50CE"/>
    <w:multiLevelType w:val="hybridMultilevel"/>
    <w:tmpl w:val="764C9BD4"/>
    <w:lvl w:ilvl="0" w:tplc="A2368FA6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A67A1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6AA13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FA66F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1678A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68F82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78BD4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167CD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F292B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1AB3ACE"/>
    <w:multiLevelType w:val="hybridMultilevel"/>
    <w:tmpl w:val="6B202A5A"/>
    <w:lvl w:ilvl="0" w:tplc="0330A59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9078C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727400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FAE85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DA05C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D61B02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7A692A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3AF744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7E57E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AF32F26"/>
    <w:multiLevelType w:val="hybridMultilevel"/>
    <w:tmpl w:val="0BCE5588"/>
    <w:lvl w:ilvl="0" w:tplc="D4041E2C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04813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E43B2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465DC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04DB6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22360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EA316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90F42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2DC7AE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6E7B439B"/>
    <w:multiLevelType w:val="hybridMultilevel"/>
    <w:tmpl w:val="9FDE9B3C"/>
    <w:lvl w:ilvl="0" w:tplc="EC087A60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D6907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FE6B0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C0E2B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A41B0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6AC76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824BB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8A76B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643CE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6EBB38B1"/>
    <w:multiLevelType w:val="hybridMultilevel"/>
    <w:tmpl w:val="5A96BBC8"/>
    <w:lvl w:ilvl="0" w:tplc="6E10B5E0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DE5FE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CA8F72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0C9E58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98AEB2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24DA8E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783662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B2ED8A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6E56B8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6FDE5A76"/>
    <w:multiLevelType w:val="hybridMultilevel"/>
    <w:tmpl w:val="4CB65566"/>
    <w:lvl w:ilvl="0" w:tplc="8850C684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9CC8F2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2A09D0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D2CDCE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6A48B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0C7D18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808A26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92F7D8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16CA50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6C94C19"/>
    <w:multiLevelType w:val="hybridMultilevel"/>
    <w:tmpl w:val="28A475FE"/>
    <w:lvl w:ilvl="0" w:tplc="F1E2F5FE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6C2CE4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D0E80E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260088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2671F4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0A76B6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0E337A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9C4D26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0AC6AA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8D44049"/>
    <w:multiLevelType w:val="hybridMultilevel"/>
    <w:tmpl w:val="C5A61028"/>
    <w:lvl w:ilvl="0" w:tplc="4A28658C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4F566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5060FE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AA6EC0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5ECDEA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6CF7D4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727C1E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560558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E06BB6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7F9C5705"/>
    <w:multiLevelType w:val="hybridMultilevel"/>
    <w:tmpl w:val="6996215A"/>
    <w:lvl w:ilvl="0" w:tplc="DDD48EF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6C80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98A61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62A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56207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1A459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6E02E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9AFAD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B6581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7"/>
  </w:num>
  <w:num w:numId="3">
    <w:abstractNumId w:val="36"/>
  </w:num>
  <w:num w:numId="4">
    <w:abstractNumId w:val="25"/>
  </w:num>
  <w:num w:numId="5">
    <w:abstractNumId w:val="0"/>
  </w:num>
  <w:num w:numId="6">
    <w:abstractNumId w:val="17"/>
  </w:num>
  <w:num w:numId="7">
    <w:abstractNumId w:val="11"/>
  </w:num>
  <w:num w:numId="8">
    <w:abstractNumId w:val="39"/>
  </w:num>
  <w:num w:numId="9">
    <w:abstractNumId w:val="20"/>
  </w:num>
  <w:num w:numId="10">
    <w:abstractNumId w:val="26"/>
  </w:num>
  <w:num w:numId="11">
    <w:abstractNumId w:val="29"/>
  </w:num>
  <w:num w:numId="12">
    <w:abstractNumId w:val="38"/>
  </w:num>
  <w:num w:numId="13">
    <w:abstractNumId w:val="10"/>
  </w:num>
  <w:num w:numId="14">
    <w:abstractNumId w:val="14"/>
  </w:num>
  <w:num w:numId="15">
    <w:abstractNumId w:val="18"/>
  </w:num>
  <w:num w:numId="16">
    <w:abstractNumId w:val="5"/>
  </w:num>
  <w:num w:numId="17">
    <w:abstractNumId w:val="6"/>
  </w:num>
  <w:num w:numId="18">
    <w:abstractNumId w:val="21"/>
  </w:num>
  <w:num w:numId="19">
    <w:abstractNumId w:val="27"/>
  </w:num>
  <w:num w:numId="20">
    <w:abstractNumId w:val="2"/>
  </w:num>
  <w:num w:numId="21">
    <w:abstractNumId w:val="15"/>
  </w:num>
  <w:num w:numId="22">
    <w:abstractNumId w:val="32"/>
  </w:num>
  <w:num w:numId="23">
    <w:abstractNumId w:val="3"/>
  </w:num>
  <w:num w:numId="24">
    <w:abstractNumId w:val="43"/>
  </w:num>
  <w:num w:numId="25">
    <w:abstractNumId w:val="28"/>
  </w:num>
  <w:num w:numId="26">
    <w:abstractNumId w:val="23"/>
  </w:num>
  <w:num w:numId="27">
    <w:abstractNumId w:val="42"/>
  </w:num>
  <w:num w:numId="28">
    <w:abstractNumId w:val="41"/>
  </w:num>
  <w:num w:numId="29">
    <w:abstractNumId w:val="1"/>
  </w:num>
  <w:num w:numId="30">
    <w:abstractNumId w:val="13"/>
  </w:num>
  <w:num w:numId="31">
    <w:abstractNumId w:val="24"/>
  </w:num>
  <w:num w:numId="32">
    <w:abstractNumId w:val="37"/>
  </w:num>
  <w:num w:numId="33">
    <w:abstractNumId w:val="12"/>
  </w:num>
  <w:num w:numId="34">
    <w:abstractNumId w:val="9"/>
  </w:num>
  <w:num w:numId="35">
    <w:abstractNumId w:val="34"/>
  </w:num>
  <w:num w:numId="36">
    <w:abstractNumId w:val="40"/>
  </w:num>
  <w:num w:numId="37">
    <w:abstractNumId w:val="19"/>
  </w:num>
  <w:num w:numId="38">
    <w:abstractNumId w:val="22"/>
  </w:num>
  <w:num w:numId="39">
    <w:abstractNumId w:val="35"/>
  </w:num>
  <w:num w:numId="40">
    <w:abstractNumId w:val="44"/>
  </w:num>
  <w:num w:numId="41">
    <w:abstractNumId w:val="31"/>
  </w:num>
  <w:num w:numId="42">
    <w:abstractNumId w:val="8"/>
  </w:num>
  <w:num w:numId="43">
    <w:abstractNumId w:val="30"/>
  </w:num>
  <w:num w:numId="44">
    <w:abstractNumId w:val="16"/>
  </w:num>
  <w:num w:numId="45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36E7"/>
    <w:rsid w:val="0021176B"/>
    <w:rsid w:val="002B1B04"/>
    <w:rsid w:val="00751C9F"/>
    <w:rsid w:val="00824B3B"/>
    <w:rsid w:val="008736E7"/>
    <w:rsid w:val="008D20C1"/>
    <w:rsid w:val="00953377"/>
    <w:rsid w:val="00D36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6D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5022</Words>
  <Characters>30132</Characters>
  <Application>Microsoft Office Word</Application>
  <DocSecurity>0</DocSecurity>
  <Lines>251</Lines>
  <Paragraphs>70</Paragraphs>
  <ScaleCrop>false</ScaleCrop>
  <Company>HP</Company>
  <LinksUpToDate>false</LinksUpToDate>
  <CharactersWithSpaces>35084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2026-09-03T16:28:00Z</dcterms:created>
  <dcterms:modified xsi:type="dcterms:W3CDTF">2026-09-03T16:28:00Z</dcterms:modified>
</cp:coreProperties>
</file>