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BA" w:rsidRPr="00E203F6" w:rsidRDefault="003A60BA" w:rsidP="003A6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F6">
        <w:rPr>
          <w:rFonts w:ascii="Times New Roman" w:hAnsi="Times New Roman" w:cs="Times New Roman"/>
          <w:b/>
          <w:sz w:val="28"/>
          <w:szCs w:val="28"/>
        </w:rPr>
        <w:t>Wymagania edukacyjne z wychowania fizycznego na rok szkolny 2025/2026</w:t>
      </w:r>
    </w:p>
    <w:p w:rsidR="003A60BA" w:rsidRPr="00E203F6" w:rsidRDefault="003A60BA" w:rsidP="003A6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ZSS</w:t>
      </w:r>
      <w:r w:rsidRPr="00E203F6">
        <w:rPr>
          <w:rFonts w:ascii="Times New Roman" w:hAnsi="Times New Roman" w:cs="Times New Roman"/>
          <w:b/>
          <w:sz w:val="28"/>
          <w:szCs w:val="28"/>
        </w:rPr>
        <w:t xml:space="preserve"> w Zagórniku</w:t>
      </w:r>
    </w:p>
    <w:p w:rsidR="003A60BA" w:rsidRPr="00E203F6" w:rsidRDefault="003A60BA" w:rsidP="003A6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F6">
        <w:rPr>
          <w:rFonts w:ascii="Times New Roman" w:hAnsi="Times New Roman" w:cs="Times New Roman"/>
          <w:b/>
          <w:sz w:val="28"/>
          <w:szCs w:val="28"/>
        </w:rPr>
        <w:t xml:space="preserve">mgr Krzysztof </w:t>
      </w:r>
      <w:proofErr w:type="spellStart"/>
      <w:r w:rsidRPr="00E203F6">
        <w:rPr>
          <w:rFonts w:ascii="Times New Roman" w:hAnsi="Times New Roman" w:cs="Times New Roman"/>
          <w:b/>
          <w:sz w:val="28"/>
          <w:szCs w:val="28"/>
        </w:rPr>
        <w:t>Gałosz</w:t>
      </w:r>
      <w:proofErr w:type="spellEnd"/>
      <w:r w:rsidRPr="00E203F6">
        <w:rPr>
          <w:rFonts w:ascii="Times New Roman" w:hAnsi="Times New Roman" w:cs="Times New Roman"/>
          <w:b/>
          <w:sz w:val="28"/>
          <w:szCs w:val="28"/>
        </w:rPr>
        <w:t>, mgr Tomasz Cibor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1) Ocena celująca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celującą na pierwsze półrocze lub koniec roku szkolnego otrzymuje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5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zawsze przygotowany do zajęć wychowania fizycznego, m.in.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posiada odpowiedni strój sportowy,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wysokim poziomem kultury osobistej,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właściwych sformułowań w kontaktach interpersonalnych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chętnie współpracuje z nauczycielami wychowania fizycznego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powiatu, rejonu, województwa lub w zawodach ogólnopolskich,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systematycznie bierze udział w zajęciach sportowo-rekreacyjnych,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uprawia dyscypliny lub konkurencje sportowe w innych klubach lub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sekcjach sportowych, podejmuje dowolne formy aktywności fizycznej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czasie wolnym;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5 kryteriów):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95–100%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ponad bardzo dobry wykonuje wszystkie ćwiczenia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lekcji,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wzorowo pełni funkcję lidera grupy ćwiczebnej lub kapitana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większość umiejętności ruchowych,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bardzo poprawnie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samodzielnie przygotować miejsce ćwiczeń,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bezwzględny stosuje zasady bezpiecznej organizacji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 wychowania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poczuwa się do współodpowiedzialności za stan techniczny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urządzeń, przyborów i obiektów sportowych szkoły;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5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testy i próby sprawnościowe ujęte w programie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samodzielnie zabiega o poprawę lub uzupełnienie próby sprawnościowej,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której nie uczestniczył z ważnych powodów osobistych,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bardzo znaczny postęp w kolejnych próbach sprawnościowych,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podejmuje indywidualny program treningowy w celu poprawy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wyniku w danej próbie sprawności fizycznej;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5 kryteriów):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bez jakichkolwiek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błędów technicznych lub taktycznych,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wykonanie zadania ruchowego przez ucznia może być zawsze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przykładem i wzorem do naśladowania dla innych ćwiczących,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wykonać ćwiczenie o znacznym stopniu trudności,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nie tylko efektownie, ale i efektywnie,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trafia do bramki, rzuca celnie do kosza,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zawodów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rozgrywek sportowych,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sposób znaczący wpływa na wyniki drużyn szkolnych w zawodach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rozgrywkach różnych szczebli;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3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celującą,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wszystkie przepisy i zasady sportów indywidualnych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 wychowania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rozległą wiedzę na temat rozwoju fizycznego i motorycznego,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dużym zakresem wiedzy nt. bieżących wydarzeń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granicą.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2) Ocena bardzo dobra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bardzo dobrą na pierwsze półrocze lub koniec roku szkolnego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4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sporadycznie nie bierze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odpowiednich sformułowań w kontaktach interpersonalnych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chętnie współpracuje z nauczycielami wychowania fizycznego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miejskim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gminnym,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niesystematycznie bierze udział w zajęciach sportowo-rekreacyjnych,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niekiedy podejmuje indywidualne formy aktywności fizycznej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4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90–94%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dobry wykonuje większość ćwiczeń w czasie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dobrze pełni funkcję lidera grupy ćwiczebnej lub kapitana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niektóre umiejętności ruchowe,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poprawnie pod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względem merytorycznym i metodycznym,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zasady bezpiecznej organizacji zajęć wychowania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stara się dbać o stan techniczny urządzeń, przyborów i obiektów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szkoły;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4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prawie wszystkie testy i próby sprawnościowe ujęte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namową nauczyciela,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znaczny postęp w kolejnych próbach sprawnościowych,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np. w ciągu roku szkolnego,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czasami podejmuje indywidualny program treningowy w celu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poprawy wyniku w danej próbie sprawności fizycznej;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4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dużym stopniu trudności,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nie zawsze efektywnie,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sporadycznie trafia do bramki czy rzuca celnie do kosza,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gry właściwej,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trakcie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2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prawie wszystkie przepisy i zasady sportów indywidualnych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bardzo dobrą wiedzę na temat rozwoju fizycznego i motorycznego,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bardzo dobrym zakresem wiedzy nt. bieżących wydarzeń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3) Ocena dobra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dobrą na pierwsze półrocze lub koniec roku szkolnego otrzymuje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3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zdarza mu się nie brać udziału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lekcjach z różnych powodów,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ważnych powodów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używa odpowiednich sformułowań w kontaktach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 do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sporadycznie współpracuje z nauczycielami wychowania fizycznego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bierze udział w klasowych i szkolnych zawodach sportowych,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indywidualnych form aktywności fizycznej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3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85–89%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dobry wykonuje większość ćwiczeń w czasie lekcji,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dobrze pełni funkcję lidera grupy ćwiczebnej lub kapitana drużyny,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w miarę poprawnie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 ale często to przygotowanie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 dodatkowych uwag i zaleceń nauczyciela,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stosuje zasady bezpiecznej organizacji zajęć wychowania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dodatkowej interwencji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3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większość testów i prób sprawnościowych ujętych w programie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dobrą,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wyraźną namową nauczyciela,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niewielki postęp w kolejnych próbach sprawnościowych,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indywidualnego programu treningowego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3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nie zawsze zgodnie z przepisami lub zasadami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przeciętnym stopniu trudności,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zawsze mało efektywnie,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dobrą,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przepisy i zasady sportów indywidualnych oraz zespołowych,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które były nauczane w trakcie zajęć wychowania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dobrą wiedzę na temat rozwoju fizycznego i motorycznego,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dobrym zakresem wiedzy nt. bieżących wydarzeń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4) Ocena dostateczna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dostateczną na pierwsze półrocze lub koniec roku szkolnego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2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często mu się zdarza nie brać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z błahych powodów zdrowotnych, rodzinnych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osobistych,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przeciętnym poziomem kultury osobistej,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używa nieodpowiednich sformułowań w kontaktach interpersonalnych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2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80–84%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dostateczny wykonuje większość ćwiczeń w czasie lekcji,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stosuje zasad bezpiecznej organizacji zajęć wychowania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zawsze dodatkowej interwencji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2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niektóre testy i próby sprawnościowe ujęte w programie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dostateczną,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2 kryteria):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dużymi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prawie zawsze niezgodnie z przepisami lub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zasadami obowiązującymi w konkurencjach indywidualnych lub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niskim stopniu trudności,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dostateczną,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dostateczną wiedzę na temat rozwoju fizycznego i motorycznego,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przeciętnym zakresem wiedzy nt. bieżących wydarzeń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5) Ocena dopuszczająca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dopuszczającą na pierwsze półrocze lub koniec roku szkolnego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1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jest nieprzygotowany do lekcji, zapomina stroju,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ćwiczy na lekcjach z błahych powodów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niskim poziomem kultury osobistej,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używa nieodpowiednich sformułowań w kontaktach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nauczyciela czy innych pracowników szkoły,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1 kryterium):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70–79%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nieudolny wykonuje większość ćwiczeń w czasie lekcji,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stosuje zasad bezpiecznej organizacji zajęć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 a zachowanie ucznia na lekcji może zagrażać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 i życiu współćwiczących,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1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pojedyncze testy i próby sprawnościowe ujęte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lub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1 kryterium):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rażącymi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bardzo niskim stopniu trudności,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dopuszczającą,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niewielką wiedzę na temat rozwoju fizycznego i motorycznego,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niskim zakresem wiedzy nt. bieżących wydarzeń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6) Ocena niedostateczna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niedostateczną na pierwsze półrocze lub koniec roku szkolnego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prawie zawsze jest nieprzygotowany do lekcji, zapomina stroju,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ćwiczy na lekcjach z błahych powodów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bardzo niskim poziomem kultury osobistej,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zachowuje się wulgarnie w stosunku do nauczyciela oraz innych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pracowników szkoły,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czasie wolnym;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poniżej 70% obowiązkowych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nieudolny wykonuje większość ćwiczeń w czasie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przygotowuje miejsca ćwiczeń,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stosuje zasad bezpiecznej organizacji zajęć wychowania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 a zachowanie ucznia na lekcji zawsze zagraża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zdrowiu, a nawet życiu współćwiczących,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 nawet często je niszczy i dewastuje;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zalicza większości testów i prób sprawnościowych ujętych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bardzo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rażącymi błędami technicznymi lub taktycznymi,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wykonywać ćwiczeń nawet o bardzo niskim stopniu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trudności,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e) wiadomości: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niedostateczną,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niedostateczną wiedzę na temat rozwoju fizycznego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motorycznego,</w:t>
      </w:r>
    </w:p>
    <w:p w:rsidR="003A60BA" w:rsidRDefault="003A60BA" w:rsidP="003A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niedostatecznym zakresem wiedzy nt. bieżących</w:t>
      </w:r>
    </w:p>
    <w:p w:rsidR="003A60BA" w:rsidRDefault="003A60BA" w:rsidP="003A60B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wydarzeń sportowych w środowisku lokalnym i kraju</w:t>
      </w:r>
    </w:p>
    <w:p w:rsidR="003A60BA" w:rsidRDefault="003A60BA" w:rsidP="003A60B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CZĘSTOTLIWOŚĆ OCENIANIA.</w:t>
      </w:r>
    </w:p>
    <w:p w:rsidR="003A60BA" w:rsidRDefault="003A60BA" w:rsidP="003A60BA">
      <w:pPr>
        <w:numPr>
          <w:ilvl w:val="0"/>
          <w:numId w:val="1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Aktywność na lekcji.(na bieżąco) </w:t>
      </w:r>
    </w:p>
    <w:p w:rsidR="003A60BA" w:rsidRDefault="003A60BA" w:rsidP="003A60BA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Postawa na zajęciach ( ocena za postawę raz w miesiącu)</w:t>
      </w:r>
    </w:p>
    <w:p w:rsidR="003A60BA" w:rsidRDefault="003A60BA" w:rsidP="003A60BA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Frekwencja sprawdzana na każdej lekcji</w:t>
      </w:r>
    </w:p>
    <w:p w:rsidR="003A60BA" w:rsidRDefault="003A60BA" w:rsidP="003A60BA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Postęp sprawności fizycznej (2 razy w roku, Testy ).</w:t>
      </w:r>
    </w:p>
    <w:p w:rsidR="003A60BA" w:rsidRDefault="003A60BA" w:rsidP="003A60BA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Wiadomości (na bieżąco)</w:t>
      </w:r>
    </w:p>
    <w:p w:rsidR="003A60BA" w:rsidRDefault="003A60BA" w:rsidP="003A60BA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Prowadzenie rozgrzewek (na bieżąco)</w:t>
      </w:r>
    </w:p>
    <w:p w:rsidR="003A60BA" w:rsidRDefault="003A60BA" w:rsidP="003A60BA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Znajomość przepisów różnych dyscyplin sportowych </w:t>
      </w:r>
    </w:p>
    <w:p w:rsidR="003A60BA" w:rsidRDefault="003A60BA" w:rsidP="003A60BA">
      <w:pPr>
        <w:numPr>
          <w:ilvl w:val="0"/>
          <w:numId w:val="1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Uczestnictwo w zawodach sportowych( ocena celująca oraz uwaga pozytywna za zajęcie miejsca 1-3, ocena bardzo dobra oraz uwaga pozytywna za miejsca poza podium)</w:t>
      </w:r>
    </w:p>
    <w:p w:rsidR="003A60BA" w:rsidRDefault="003A60BA" w:rsidP="003A60B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POSTAWA – uczeń jest oceniany za :</w:t>
      </w:r>
    </w:p>
    <w:p w:rsidR="003A60BA" w:rsidRDefault="003A60BA" w:rsidP="003A60BA">
      <w:pPr>
        <w:numPr>
          <w:ilvl w:val="0"/>
          <w:numId w:val="2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Przygotowanie do lekcji – systematyczne noszenie stroju ( uczeń po drugim braku stroju i za każdy następny otrzymuje ocenę niedostateczną z aktywności ). Uczeń ma posiadać czarne spodenki, biały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t-shirt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odpowiednie obuwie, i te rzeczy pamiętamy że mają być czyste. Niedozwolone jest noszenie zegarków, kolczyków, łańcuszków itp. Włosy długie spięte.</w:t>
      </w:r>
    </w:p>
    <w:p w:rsidR="003A60BA" w:rsidRDefault="003A60BA" w:rsidP="003A60BA">
      <w:pPr>
        <w:numPr>
          <w:ilvl w:val="0"/>
          <w:numId w:val="2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Uczestnictwo w lekcji – uczeń uczestniczy w lekcji z zaangażowaniem wykonuje poprawnie ćwiczenia, wykazuje inwencję twórczą, aktywny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udział w zajęciach i współzawodnictwo w ich realizacji, uczeń słucha poleceń nauczyciela. W przypadku ewidentnego lekceważenia swoich obowiązków jego ocena z postawy na zajęciach obniża się.</w:t>
      </w:r>
    </w:p>
    <w:p w:rsidR="003A60BA" w:rsidRDefault="003A60BA" w:rsidP="003A60BA">
      <w:pPr>
        <w:spacing w:beforeAutospacing="1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A60BA" w:rsidRDefault="003A60BA" w:rsidP="003A60BA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KONTRAKT Z UCZNIEM.</w:t>
      </w:r>
    </w:p>
    <w:p w:rsidR="003A60BA" w:rsidRDefault="003A60BA" w:rsidP="003A60BA">
      <w:pPr>
        <w:numPr>
          <w:ilvl w:val="0"/>
          <w:numId w:val="3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poznać zasady bhp na lekcji wychowania fizycznego i przestrzegać je.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posiadać na lekcji wychowania fizycznego strój sportowy, obuwie sportowe ( dostosowane tylko do ćwiczeń na sali gimnastycznej ).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Wstęp na salę gimnastyczną tylko w zmiennym obuwiu sportowym.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 czasie lekcji w sali gimnastycznej mogą przebywać jedynie uczniowie, którzy mają w tym czasie lekcje wychowania fizycznego lub zajęcia sportowe.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Dwa razy w semestrze uczeń może zgłosić nieprzygotowanie. Każdy następny brak przygotowania do lekcji, to ocena niedostateczna z aktywności.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Zwolnienie z ćwiczeń na lekcji wychowania fizycznego nie zwalnia ucznia z obecności na tej lekcji.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Zwolnienia krótkotrwałe muszą być przedstawione na dzienniku przed lekcją w dniu, którego dotyczą.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 rzeczy wartościowe pozostawione przez ćwiczących w szatni. Dyrekcja szkoły oraz prowadzący zajęci a nie odpowiadają.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zakaz wnoszenia na lekcję wychowania fizycznego: odtwarzaczy, teczek, książek, telefonów komórkowych oraz artykułów spożywczych i ich spożywania.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Uczniowie nie mają prawa przebywać na sali gimnastycznej w czasie przerwy bez opieki nauczyciela.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Spóźnienie na lekcję wychowania fizycznego ucznia powyżej 15 min. bez usprawiedliwienia traktowane jest jako nieobecność.</w:t>
      </w:r>
    </w:p>
    <w:p w:rsidR="003A60BA" w:rsidRDefault="003A60BA" w:rsidP="003A60BA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Wychodzenie ucznia z lekcji możliwe jest jedynie za zgodą nauczyciela.</w:t>
      </w:r>
    </w:p>
    <w:p w:rsidR="003A60BA" w:rsidRDefault="003A60BA" w:rsidP="003A60BA">
      <w:pPr>
        <w:numPr>
          <w:ilvl w:val="0"/>
          <w:numId w:val="3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Uczniowie mają obowiązek dbać o sprzęt sportowy, jak i o ład i porządek w szatniach.</w:t>
      </w:r>
    </w:p>
    <w:p w:rsidR="003A60BA" w:rsidRDefault="003A60BA" w:rsidP="003A60BA">
      <w:pPr>
        <w:spacing w:beforeAutospacing="1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A60BA" w:rsidRPr="00E203F6" w:rsidRDefault="003A60BA" w:rsidP="003A60BA">
      <w:pPr>
        <w:rPr>
          <w:b/>
          <w:sz w:val="24"/>
          <w:szCs w:val="24"/>
        </w:rPr>
      </w:pPr>
    </w:p>
    <w:p w:rsidR="00D967AF" w:rsidRDefault="00D967AF">
      <w:bookmarkStart w:id="0" w:name="_GoBack"/>
      <w:bookmarkEnd w:id="0"/>
    </w:p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9D2"/>
    <w:multiLevelType w:val="multilevel"/>
    <w:tmpl w:val="D426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72C4F"/>
    <w:multiLevelType w:val="multilevel"/>
    <w:tmpl w:val="20E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B1C41D7"/>
    <w:multiLevelType w:val="multilevel"/>
    <w:tmpl w:val="16A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8C"/>
    <w:rsid w:val="003A60BA"/>
    <w:rsid w:val="0082728C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0317B-7D17-4D2A-A019-223134D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3477</Words>
  <Characters>20865</Characters>
  <Application>Microsoft Office Word</Application>
  <DocSecurity>0</DocSecurity>
  <Lines>173</Lines>
  <Paragraphs>48</Paragraphs>
  <ScaleCrop>false</ScaleCrop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2025-09-14T15:37:00Z</dcterms:created>
  <dcterms:modified xsi:type="dcterms:W3CDTF">2025-09-14T15:37:00Z</dcterms:modified>
</cp:coreProperties>
</file>