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69" w:rsidRPr="001627B5" w:rsidRDefault="00350969" w:rsidP="003509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Wymagania edukacyjne z plastyki na rok szkolny 2025/2026</w:t>
      </w:r>
    </w:p>
    <w:p w:rsidR="00350969" w:rsidRPr="001627B5" w:rsidRDefault="00350969" w:rsidP="003509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ZSS w Zagórniku</w:t>
      </w:r>
    </w:p>
    <w:p w:rsidR="00350969" w:rsidRPr="001627B5" w:rsidRDefault="00350969" w:rsidP="003509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mgr Anna </w:t>
      </w:r>
      <w:proofErr w:type="spellStart"/>
      <w:r w:rsidRPr="00162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Hernas</w:t>
      </w:r>
      <w:proofErr w:type="spellEnd"/>
    </w:p>
    <w:p w:rsidR="00350969" w:rsidRPr="001627B5" w:rsidRDefault="00350969" w:rsidP="003509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Podczas ustalania oceny z plastyki szczególną uwagę należy zwrócić na wysiłek wkładany przez ucznia w wywiązywanie się z obowiązków wynikających ze specyfiki zajęć. Oprócz wiedzy i 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zakończeniu. 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Ocenianie prac plastycznych należy do najbardziej kontrowersyjnych aspektów ewaluacji, gdyż nie wszyscy uczniowie wykazują uzdolnienia w dziedzinie działań artystycznych. Aby dokonać sprawiedliwej oceny, nauczyciel powinien jawnie i w sposób konkretny określić kryteria oceniania, tak aby uczniowie sami mogli oceniać pracę zarówno własną, jak i kolegów. 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 </w:t>
      </w: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</w:pPr>
      <w:r w:rsidRPr="003C6230">
        <w:rPr>
          <w:rFonts w:ascii="Segoe UI" w:eastAsia="Times New Roman" w:hAnsi="Segoe UI" w:cs="Segoe UI"/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2AF47B21" wp14:editId="002476A3">
                <wp:extent cx="4701540" cy="22860"/>
                <wp:effectExtent l="0" t="0" r="0" b="0"/>
                <wp:docPr id="5" name="AutoShape 5" descr="data:image/png;base64,iVBORw0KGgoAAAANSUhEUgAAAAEAAAABCAYAAAAfFcSJAAAAAXNSR0IArs4c6QAAAARnQU1BAACxjwv8YQUAAAAJcEhZcwAADsMAAA7DAcdvqGQAAAANSURBVBhXY2BgYGAAAAAFAAGKM+M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01540" cy="2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42B0C" id="AutoShape 5" o:spid="_x0000_s1026" alt="data:image/png;base64,iVBORw0KGgoAAAANSUhEUgAAAAEAAAABCAYAAAAfFcSJAAAAAXNSR0IArs4c6QAAAARnQU1BAACxjwv8YQUAAAAJcEhZcwAADsMAAA7DAcdvqGQAAAANSURBVBhXY2BgYGAAAAAFAAGKM+MAAAAAAElFTkSuQmCC" style="width:370.2pt;height: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Stopnie szkolne 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dopuszczający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Przyswojenie przez ucznia podstawowych wiadomości i umiejętności wymienionych w programie nauczania dla przedmiotu 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plastyka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 xml:space="preserve"> stanowi podstawę do wystawienia oceny dopuszczającej. Dziecko powinno rozwiązywać (samodzielnie bądź z pomocą nauczyciela) zadania plastyczne o niewielkim stopniu trudności, wykorzystując w stopniu minimalnym dostępne narzędzia pracy.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dostateczny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Jeżeli uczeń opanuje w stopniu średnim materiał objęty programem nauczania (braki w wiadomościach o charakterze szczegółowym), należy wystawić mu ocenę dostateczną. Dziecko powinno samodzielnie rozwiązywać zadania plastyczne o niewielkim stopniu trudności, poprawnie posługując się różnymi przyborami i narzędziami pracy.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 narzędziami oraz wykonywać prace plastyczne poprawne pod względem technicznym i estetycznym.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bardzo dobry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Uczeń, który opanował wszystkie określone w programie nauczania wiadomości i umiejętności oraz wykorzystuje je w działaniach plastycznych, otrzymuje stopień bardzo dobry. Dziecko bierze udział w 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Stopień celujący</w:t>
      </w:r>
      <w:r w:rsidRPr="003C623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Jeżeli uczeń przejawia szczególne zainteresowania plastyką (np. kolekcjonuje reprodukcje i książki o sztuce, przygotowuje referaty i pomoce dydaktyczne, uczęszcza do galerii, muzeów itp.) oraz posiada wiedzę i umiejętności określone w programie nauczania, może uzyskać stopień celujący. Ponadto powinien aktywnie uczestniczyć w zajęciach pozalekcyjnych, osiągać sukcesy w konkursach plastycznych, wykazywać zaangażowanie i twórczą inicjatywę we wszelkich działaniach plastycznych na terenie szkoły oraz poza nią. </w:t>
      </w:r>
    </w:p>
    <w:p w:rsidR="00350969" w:rsidRPr="003C6230" w:rsidRDefault="00350969" w:rsidP="003509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Wymagania edukacyjne</w:t>
      </w:r>
      <w:r w:rsidRPr="003C623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20"/>
      </w:tblGrid>
      <w:tr w:rsidR="00350969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0969" w:rsidRPr="003C6230" w:rsidRDefault="00350969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dopuszczającą.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0969" w:rsidRPr="003C6230" w:rsidRDefault="00350969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pomocą nauczyciela uczeń: </w:t>
            </w:r>
          </w:p>
          <w:p w:rsidR="00350969" w:rsidRPr="003C6230" w:rsidRDefault="00350969" w:rsidP="007D0A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działające na rzecz kultury, </w:t>
            </w:r>
          </w:p>
          <w:p w:rsidR="00350969" w:rsidRPr="003C6230" w:rsidRDefault="00350969" w:rsidP="007D0A8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zasady zachowania się w muzeum, </w:t>
            </w:r>
          </w:p>
          <w:p w:rsidR="00350969" w:rsidRPr="003C6230" w:rsidRDefault="00350969" w:rsidP="007D0A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zabytki znajdujące się w regionie, </w:t>
            </w:r>
          </w:p>
          <w:p w:rsidR="00350969" w:rsidRPr="003C6230" w:rsidRDefault="00350969" w:rsidP="007D0A8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350969" w:rsidRPr="003C6230" w:rsidRDefault="00350969" w:rsidP="007D0A8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kogo możemy nazywać twórcą ludowym, </w:t>
            </w:r>
          </w:p>
          <w:p w:rsidR="00350969" w:rsidRPr="003C6230" w:rsidRDefault="00350969" w:rsidP="007D0A8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tradycje i symbole związane ze świętami Bożego Narodzenia oraz z Wielkanocą, </w:t>
            </w:r>
          </w:p>
          <w:p w:rsidR="00350969" w:rsidRPr="003C6230" w:rsidRDefault="00350969" w:rsidP="007D0A8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elementy dzieła plastycznego (linia, punkt, kontur, plama, walor barwa, światłocień, technika, faktura, kształt, kompozycja, perspektywa), </w:t>
            </w:r>
          </w:p>
          <w:p w:rsidR="00350969" w:rsidRPr="003C6230" w:rsidRDefault="00350969" w:rsidP="007D0A8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środki wyrazu plastycznego znajdujące się w najbliższym otoczeniu i je opisuje, </w:t>
            </w:r>
          </w:p>
          <w:p w:rsidR="00350969" w:rsidRPr="003C6230" w:rsidRDefault="00350969" w:rsidP="007D0A8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niektórych z omówionych na lekcji terminów plastycznych, </w:t>
            </w:r>
          </w:p>
          <w:p w:rsidR="00350969" w:rsidRPr="003C6230" w:rsidRDefault="00350969" w:rsidP="007D0A8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asamblaż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happening, performance), </w:t>
            </w:r>
          </w:p>
          <w:p w:rsidR="00350969" w:rsidRPr="003C6230" w:rsidRDefault="00350969" w:rsidP="007D0A8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dzieła należące do poszczególnych dziedzin twórczości artystycznej (rysunek, malarstwo, grafika, rzeźba, architektura, sztuka ludowa, rzemiosło artystyczne itd.), </w:t>
            </w:r>
          </w:p>
          <w:p w:rsidR="00350969" w:rsidRPr="003C6230" w:rsidRDefault="00350969" w:rsidP="007D0A8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zajmują się rysownik, malarz, grafik, rzeźbiarz i architekt, </w:t>
            </w:r>
          </w:p>
          <w:p w:rsidR="00350969" w:rsidRPr="003C6230" w:rsidRDefault="00350969" w:rsidP="007D0A8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między rysunkiem a malarstwem, </w:t>
            </w:r>
          </w:p>
          <w:p w:rsidR="00350969" w:rsidRPr="003C6230" w:rsidRDefault="00350969" w:rsidP="007D0A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uzyskuje barwy pochodne, wykorzystując barwy podstawowe, </w:t>
            </w:r>
          </w:p>
          <w:p w:rsidR="00350969" w:rsidRPr="003C6230" w:rsidRDefault="00350969" w:rsidP="007D0A8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podstawowe elementy warsztatu fotograficznego, </w:t>
            </w:r>
          </w:p>
          <w:p w:rsidR="00350969" w:rsidRPr="003C6230" w:rsidRDefault="00350969" w:rsidP="007D0A8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niektóre gatunki filmowe, </w:t>
            </w:r>
          </w:p>
          <w:p w:rsidR="00350969" w:rsidRPr="003C6230" w:rsidRDefault="00350969" w:rsidP="007D0A85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środki przekazu należące do nowych mediów, </w:t>
            </w:r>
          </w:p>
          <w:p w:rsidR="00350969" w:rsidRPr="003C6230" w:rsidRDefault="00350969" w:rsidP="007D0A85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podstawowe narzędzia pracy plastyka i wykorzystuje je w minimalnym stopniu w swoich działaniach, </w:t>
            </w:r>
          </w:p>
          <w:p w:rsidR="00350969" w:rsidRPr="003C6230" w:rsidRDefault="00350969" w:rsidP="007D0A8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podejmuje próby zastosowania elementów teorii w ćwiczeniach praktycznych, </w:t>
            </w:r>
          </w:p>
          <w:p w:rsidR="00350969" w:rsidRPr="003C6230" w:rsidRDefault="00350969" w:rsidP="007D0A8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zadania plastyczne o niewielkim stopniu trudności, </w:t>
            </w:r>
          </w:p>
          <w:p w:rsidR="00350969" w:rsidRPr="003C6230" w:rsidRDefault="00350969" w:rsidP="007D0A85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350969" w:rsidRPr="003C6230" w:rsidRDefault="00350969" w:rsidP="007D0A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się przestrzegać zasad BHP podczas działań na lekcji. </w:t>
            </w:r>
          </w:p>
        </w:tc>
      </w:tr>
      <w:tr w:rsidR="00350969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0969" w:rsidRPr="003C6230" w:rsidRDefault="00350969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Spełnienie wymagań pozwala postawić ocenę dostateczną.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0969" w:rsidRPr="003C6230" w:rsidRDefault="00350969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350969" w:rsidRPr="003C6230" w:rsidRDefault="00350969" w:rsidP="007D0A8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350969" w:rsidRPr="003C6230" w:rsidRDefault="00350969" w:rsidP="007D0A8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miejsca w swoim regionie, w których można obejrzeć dzieła plastyczne, </w:t>
            </w:r>
          </w:p>
          <w:p w:rsidR="00350969" w:rsidRPr="003C6230" w:rsidRDefault="00350969" w:rsidP="007D0A8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oraz zabytki znajdujące się w regionie, </w:t>
            </w:r>
          </w:p>
          <w:p w:rsidR="00350969" w:rsidRPr="003C6230" w:rsidRDefault="00350969" w:rsidP="007D0A85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przykłady dziedzin sztuki uprawianych przez twórców ludowych oraz wykorzystywanych przez tych artystów technik plastycznych, </w:t>
            </w:r>
          </w:p>
          <w:p w:rsidR="00350969" w:rsidRPr="003C6230" w:rsidRDefault="00350969" w:rsidP="007D0A85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znaczenie wybranych tradycji i symboli związanych ze świętami Bożego Narodzenia oraz z Wielkanocą, </w:t>
            </w:r>
          </w:p>
          <w:p w:rsidR="00350969" w:rsidRPr="003C6230" w:rsidRDefault="00350969" w:rsidP="007D0A8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elementy dzieła plastycznego, </w:t>
            </w:r>
          </w:p>
          <w:p w:rsidR="00350969" w:rsidRPr="003C6230" w:rsidRDefault="00350969" w:rsidP="007D0A8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omówionych na lekcji terminów plastycznych, </w:t>
            </w:r>
          </w:p>
          <w:p w:rsidR="00350969" w:rsidRPr="003C6230" w:rsidRDefault="00350969" w:rsidP="007D0A85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poznane podczas lekcji dziedziny sztuki, </w:t>
            </w:r>
          </w:p>
          <w:p w:rsidR="00350969" w:rsidRPr="003C6230" w:rsidRDefault="00350969" w:rsidP="007D0A85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poznane techniki malarskie, nazywając wykorzystywane w nich narzędzia i podłoża, </w:t>
            </w:r>
          </w:p>
          <w:p w:rsidR="00350969" w:rsidRPr="003C6230" w:rsidRDefault="00350969" w:rsidP="007D0A85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 najważniejsze podziały barw, </w:t>
            </w:r>
          </w:p>
          <w:p w:rsidR="00350969" w:rsidRPr="003C6230" w:rsidRDefault="00350969" w:rsidP="007D0A85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elementy i układy tworzące daną kompozycję, </w:t>
            </w:r>
          </w:p>
          <w:p w:rsidR="00350969" w:rsidRPr="003C6230" w:rsidRDefault="00350969" w:rsidP="007D0A85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ilustrację z zastosowaniem danego rodzaju kompozycji, </w:t>
            </w:r>
          </w:p>
          <w:p w:rsidR="00350969" w:rsidRPr="003C6230" w:rsidRDefault="00350969" w:rsidP="007D0A85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rodzaj kompozycji wykorzystanej w wybranych dziełach przedstawionych na reprodukcjach,  </w:t>
            </w:r>
          </w:p>
          <w:p w:rsidR="00350969" w:rsidRPr="003C6230" w:rsidRDefault="00350969" w:rsidP="007D0A85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wykonuje rysunek z zastosowaniem wybranej perspektywy,  </w:t>
            </w:r>
          </w:p>
          <w:p w:rsidR="00350969" w:rsidRPr="003C6230" w:rsidRDefault="00350969" w:rsidP="007D0A85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najważniejsze cechy wybranych perspektyw malarskich, </w:t>
            </w:r>
          </w:p>
          <w:p w:rsidR="00350969" w:rsidRPr="003C6230" w:rsidRDefault="00350969" w:rsidP="007D0A85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czym różni się technika druku wypukłego od techniki druku wklęsłego, </w:t>
            </w:r>
          </w:p>
          <w:p w:rsidR="00350969" w:rsidRPr="003C6230" w:rsidRDefault="00350969" w:rsidP="007D0A85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poszczególne rodzaje rzeźby, </w:t>
            </w:r>
          </w:p>
          <w:p w:rsidR="00350969" w:rsidRPr="003C6230" w:rsidRDefault="00350969" w:rsidP="007D0A85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podziału architektury ze względu na jej funkcje, </w:t>
            </w:r>
          </w:p>
          <w:p w:rsidR="00350969" w:rsidRPr="003C6230" w:rsidRDefault="00350969" w:rsidP="007D0A85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wytwory wzornictwa przemysłowego w najbliższym otoczeniu, </w:t>
            </w:r>
          </w:p>
          <w:p w:rsidR="00350969" w:rsidRPr="003C6230" w:rsidRDefault="00350969" w:rsidP="007D0A85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projektuje przedmioty codziennego użytku, </w:t>
            </w:r>
          </w:p>
          <w:p w:rsidR="00350969" w:rsidRPr="003C6230" w:rsidRDefault="00350969" w:rsidP="007D0A85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różni się fotografia artystyczna od fotografii użytkowej, </w:t>
            </w:r>
          </w:p>
          <w:p w:rsidR="00350969" w:rsidRPr="003C6230" w:rsidRDefault="00350969" w:rsidP="007D0A85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różnice między dziełami kina artystycznego a filmami komercyjnymi, </w:t>
            </w:r>
          </w:p>
          <w:p w:rsidR="00350969" w:rsidRPr="003C6230" w:rsidRDefault="00350969" w:rsidP="007D0A85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funkcję nowych mediów w sztuce, </w:t>
            </w:r>
          </w:p>
          <w:p w:rsidR="00350969" w:rsidRPr="003C6230" w:rsidRDefault="00350969" w:rsidP="007D0A85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narzędzia pomocne w pracy rysownika, malarza, rzeźbiarza, grafika, fotografika i filmowca, </w:t>
            </w:r>
          </w:p>
          <w:p w:rsidR="00350969" w:rsidRPr="003C6230" w:rsidRDefault="00350969" w:rsidP="007D0A85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funkcje typowych narzędzi stosowanych w poszczególnych technikach plastycznych, </w:t>
            </w:r>
          </w:p>
          <w:p w:rsidR="00350969" w:rsidRPr="003C6230" w:rsidRDefault="00350969" w:rsidP="007D0A85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przedstawia obiekty na płaszczyźnie i w przestrzeni, posługując się podstawowymi środkami wyrazu plastycznego, </w:t>
            </w:r>
          </w:p>
          <w:p w:rsidR="00350969" w:rsidRPr="003C6230" w:rsidRDefault="00350969" w:rsidP="007D0A85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w działaniach artystycznych różne narzędzia i podłoża, </w:t>
            </w:r>
          </w:p>
          <w:p w:rsidR="00350969" w:rsidRPr="003C6230" w:rsidRDefault="00350969" w:rsidP="007D0A85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dostrzega wpływ faktury użytego podłoża na efekt końcowy działań plastycznych, </w:t>
            </w:r>
          </w:p>
          <w:p w:rsidR="00350969" w:rsidRPr="003C6230" w:rsidRDefault="00350969" w:rsidP="007D0A85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przedmiotowy, </w:t>
            </w:r>
          </w:p>
          <w:p w:rsidR="00350969" w:rsidRPr="003C6230" w:rsidRDefault="00350969" w:rsidP="007D0A85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w dyskusjach o prezentowanych obiektach po zachęcie ze strony nauczyciela, </w:t>
            </w:r>
          </w:p>
          <w:p w:rsidR="00350969" w:rsidRPr="003C6230" w:rsidRDefault="00350969" w:rsidP="007D0A85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się do zasad organizacji pracy,  </w:t>
            </w:r>
          </w:p>
          <w:p w:rsidR="00350969" w:rsidRPr="003C6230" w:rsidRDefault="00350969" w:rsidP="007D0A85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przynosi na lekcję odpowiednie materiały i narzędzia, </w:t>
            </w:r>
          </w:p>
          <w:p w:rsidR="00350969" w:rsidRPr="003C6230" w:rsidRDefault="00350969" w:rsidP="007D0A85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aktywnie pracuje w grupie, </w:t>
            </w:r>
          </w:p>
          <w:p w:rsidR="00350969" w:rsidRPr="003C6230" w:rsidRDefault="00350969" w:rsidP="007D0A85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350969" w:rsidRPr="003C6230" w:rsidRDefault="00350969" w:rsidP="007D0A85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działań plastycznych. </w:t>
            </w:r>
          </w:p>
        </w:tc>
      </w:tr>
      <w:tr w:rsidR="00350969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0969" w:rsidRPr="003C6230" w:rsidRDefault="00350969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0969" w:rsidRPr="003C6230" w:rsidRDefault="00350969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350969" w:rsidRPr="003C6230" w:rsidRDefault="00350969" w:rsidP="007D0A85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elementów plastycznych w swoim najbliższym otoczeniu, </w:t>
            </w:r>
          </w:p>
          <w:p w:rsidR="00350969" w:rsidRPr="003C6230" w:rsidRDefault="00350969" w:rsidP="007D0A85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podaje nazwiska najwybitniejszych malarzy polskich i zagranicznych, </w:t>
            </w:r>
          </w:p>
          <w:p w:rsidR="00350969" w:rsidRPr="003C6230" w:rsidRDefault="00350969" w:rsidP="007D0A85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najsłynniejsze polskie zabytki i dzieła sztuki oraz zabytki znajdujące się w regionie, </w:t>
            </w:r>
          </w:p>
          <w:p w:rsidR="00350969" w:rsidRPr="003C6230" w:rsidRDefault="00350969" w:rsidP="007D0A85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dzieła sztuki, stosując wiedzę zdobytą podczas lekcji, </w:t>
            </w:r>
          </w:p>
          <w:p w:rsidR="00350969" w:rsidRPr="003C6230" w:rsidRDefault="00350969" w:rsidP="007D0A85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najbliższy skansen, </w:t>
            </w:r>
          </w:p>
          <w:p w:rsidR="00350969" w:rsidRPr="003C6230" w:rsidRDefault="00350969" w:rsidP="007D0A85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czym są pieta i świątek, oraz określa ich cechy na podstawie fotografii, </w:t>
            </w:r>
          </w:p>
          <w:p w:rsidR="00350969" w:rsidRPr="003C6230" w:rsidRDefault="00350969" w:rsidP="007D0A85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tradycje i symbole związane ze świętami Bożego Narodzenia oraz z Wielkanocą, </w:t>
            </w:r>
          </w:p>
          <w:p w:rsidR="00350969" w:rsidRPr="003C6230" w:rsidRDefault="00350969" w:rsidP="007D0A85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poszczególne dziedziny sztuki, </w:t>
            </w:r>
          </w:p>
          <w:p w:rsidR="00350969" w:rsidRPr="003C6230" w:rsidRDefault="00350969" w:rsidP="007D0A85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wybrane środki wyrazu plastycznego i przyporządkowuje je do określonej grupy elementów tworzących dzieło, </w:t>
            </w:r>
          </w:p>
          <w:p w:rsidR="00350969" w:rsidRPr="003C6230" w:rsidRDefault="00350969" w:rsidP="007D0A85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cechy poszczególnych rodzajów kompozycji, </w:t>
            </w:r>
          </w:p>
          <w:p w:rsidR="00350969" w:rsidRPr="003C6230" w:rsidRDefault="00350969" w:rsidP="007D0A85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sposób przedstawiania przestrzeni oraz rodzaje faktury zastosowane w dziele zaprezentowanym na oglądanej reprodukcji, </w:t>
            </w:r>
          </w:p>
          <w:p w:rsidR="00350969" w:rsidRPr="003C6230" w:rsidRDefault="00350969" w:rsidP="007D0A85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rozpoznaje, jakimi narzędziami posłużył się twórca dzieła poznawanego w postaci reprodukcji, </w:t>
            </w:r>
          </w:p>
          <w:p w:rsidR="00350969" w:rsidRPr="003C6230" w:rsidRDefault="00350969" w:rsidP="007D0A85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jak stosować sztalugi, matrycę i dłuto, </w:t>
            </w:r>
          </w:p>
          <w:p w:rsidR="00350969" w:rsidRPr="003C6230" w:rsidRDefault="00350969" w:rsidP="007D0A85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 znaczenie poznanych terminów plastycznych, uzupełniając swoje definicje przykładami dzieł sztuki, </w:t>
            </w:r>
          </w:p>
          <w:p w:rsidR="00350969" w:rsidRPr="003C6230" w:rsidRDefault="00350969" w:rsidP="007D0A85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wpływ barw ciepłych i zimnych na samopoczucie człowieka, </w:t>
            </w:r>
          </w:p>
          <w:p w:rsidR="00350969" w:rsidRPr="003C6230" w:rsidRDefault="00350969" w:rsidP="007D0A85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rozróżnia rodzaje malarstwa ze względu na przedstawianą tematykę (portret, pejzaż, martwa natura, malarstwo historyczne, rodzajowe itd.), </w:t>
            </w:r>
          </w:p>
          <w:p w:rsidR="00350969" w:rsidRPr="003C6230" w:rsidRDefault="00350969" w:rsidP="007D0A85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charakteryzuje prace graficzne, zwracając szczególną uwagę na materiał użyty do wykonania matrycy, </w:t>
            </w:r>
          </w:p>
          <w:p w:rsidR="00350969" w:rsidRPr="003C6230" w:rsidRDefault="00350969" w:rsidP="007D0A85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wskazuje różnice pomiędzy rzeźbą tradycyjną a kompozycją przestrzenną, </w:t>
            </w:r>
          </w:p>
          <w:p w:rsidR="00350969" w:rsidRPr="003C6230" w:rsidRDefault="00350969" w:rsidP="007D0A85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wzornictwo przemysłowe z rzemiosłem artystycznym, </w:t>
            </w:r>
          </w:p>
          <w:p w:rsidR="00350969" w:rsidRPr="003C6230" w:rsidRDefault="00350969" w:rsidP="007D0A85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podobieństwa między techniką malarską a techniką fotograficzną, </w:t>
            </w:r>
          </w:p>
          <w:p w:rsidR="00350969" w:rsidRPr="003C6230" w:rsidRDefault="00350969" w:rsidP="007D0A85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nazywa środki wyrazu artystycznego wykorzystywane w filmie (perspektywa, światło, kolor) oraz określa ich wpływ na atmosferę dzieła, </w:t>
            </w:r>
          </w:p>
          <w:p w:rsidR="00350969" w:rsidRPr="003C6230" w:rsidRDefault="00350969" w:rsidP="007D0A85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wymienia cechy charakterystyczne sztuki nowych mediów, </w:t>
            </w:r>
          </w:p>
          <w:p w:rsidR="00350969" w:rsidRPr="003C6230" w:rsidRDefault="00350969" w:rsidP="007D0A85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elementy wiedzy teoretycznej w ćwiczeniach praktycznych, </w:t>
            </w:r>
          </w:p>
          <w:p w:rsidR="00350969" w:rsidRPr="003C6230" w:rsidRDefault="00350969" w:rsidP="007D0A85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używa waloru w działaniach plastycznych odpowiednio do tematu i charakteru pracy, </w:t>
            </w:r>
          </w:p>
          <w:p w:rsidR="00350969" w:rsidRPr="003C6230" w:rsidRDefault="00350969" w:rsidP="007D0A85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wyjaśnia, w jaki sposób ukazać światłocień na rysunku, </w:t>
            </w:r>
          </w:p>
          <w:p w:rsidR="00350969" w:rsidRPr="003C6230" w:rsidRDefault="00350969" w:rsidP="007D0A85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narzędzia i podłoża w zależności od charakteru i tematu wykonywanej pracy plastycznej,  </w:t>
            </w:r>
          </w:p>
          <w:p w:rsidR="00350969" w:rsidRPr="003C6230" w:rsidRDefault="00350969" w:rsidP="007D0A85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właściwie przyborami i narzędziami plastycznymi, </w:t>
            </w:r>
          </w:p>
          <w:p w:rsidR="00350969" w:rsidRPr="003C6230" w:rsidRDefault="00350969" w:rsidP="007D0A85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środki wyrazu plastycznego zastosowane w dwóch wybranych dziełach malarskich zaprezentowanych na reprodukcjach,  </w:t>
            </w:r>
          </w:p>
          <w:p w:rsidR="00350969" w:rsidRPr="003C6230" w:rsidRDefault="00350969" w:rsidP="007D0A85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dany rodzaj kompozycji oraz wybraną technikę plastyczną podczas tworzenia ilustracji, </w:t>
            </w:r>
          </w:p>
          <w:p w:rsidR="00350969" w:rsidRPr="003C6230" w:rsidRDefault="00350969" w:rsidP="007D0A85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wybrany obraz pod kątem zastosowanego rodzaju kompozycji, </w:t>
            </w:r>
          </w:p>
          <w:p w:rsidR="00350969" w:rsidRPr="003C6230" w:rsidRDefault="00350969" w:rsidP="007D0A85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tłumaczy, na czym polega perspektywa przedstawiona na obrazie, </w:t>
            </w:r>
          </w:p>
          <w:p w:rsidR="00350969" w:rsidRPr="003C6230" w:rsidRDefault="00350969" w:rsidP="007D0A85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dobiera rodzaj perspektywy do tematu wykonywanej pracy, wykorzystując w praktyce wiedzę teoretyczną, </w:t>
            </w:r>
          </w:p>
          <w:p w:rsidR="00350969" w:rsidRPr="003C6230" w:rsidRDefault="00350969" w:rsidP="007D0A85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dziedzinie sztuki użytkowej, </w:t>
            </w:r>
          </w:p>
          <w:p w:rsidR="00350969" w:rsidRPr="003C6230" w:rsidRDefault="00350969" w:rsidP="007D0A85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plastyczne poprawne pod względem technicznym i estetycznym, </w:t>
            </w:r>
          </w:p>
          <w:p w:rsidR="00350969" w:rsidRPr="003C6230" w:rsidRDefault="00350969" w:rsidP="007D0A85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rolę środków wyrazu, które zastosował w pracy plastycznej, </w:t>
            </w:r>
          </w:p>
          <w:p w:rsidR="00350969" w:rsidRPr="003C6230" w:rsidRDefault="00350969" w:rsidP="007D0A85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systematycznie zeszyt przedmiotowy, </w:t>
            </w:r>
          </w:p>
          <w:p w:rsidR="00350969" w:rsidRPr="003C6230" w:rsidRDefault="00350969" w:rsidP="007D0A85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zachowuje koncentrację podczas lekcji,  </w:t>
            </w:r>
          </w:p>
          <w:p w:rsidR="00350969" w:rsidRPr="003C6230" w:rsidRDefault="00350969" w:rsidP="007D0A85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uczestniczy aktywnie w dyskusjach na temat prezentowanych obiektów, </w:t>
            </w:r>
          </w:p>
          <w:p w:rsidR="00350969" w:rsidRPr="003C6230" w:rsidRDefault="00350969" w:rsidP="007D0A85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poprawnie swoje miejsce pracy oraz przynosi na lekcję odpowiednie materiały i narzędzia,  </w:t>
            </w:r>
          </w:p>
          <w:p w:rsidR="00350969" w:rsidRPr="003C6230" w:rsidRDefault="00350969" w:rsidP="007D0A85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350969" w:rsidRPr="003C6230" w:rsidRDefault="00350969" w:rsidP="007D0A85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pracy, </w:t>
            </w:r>
          </w:p>
          <w:p w:rsidR="00350969" w:rsidRPr="003C6230" w:rsidRDefault="00350969" w:rsidP="007D0A85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350969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0969" w:rsidRPr="003C6230" w:rsidRDefault="00350969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bardzo dobrą.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0969" w:rsidRPr="003C6230" w:rsidRDefault="00350969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350969" w:rsidRPr="003C6230" w:rsidRDefault="00350969" w:rsidP="007D0A85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dyskutuje na temat roli sztuki w życiu człowieka, </w:t>
            </w:r>
          </w:p>
          <w:p w:rsidR="00350969" w:rsidRPr="003C6230" w:rsidRDefault="00350969" w:rsidP="007D0A85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najwybitniejszych artystów polskich i zagranicznych (malarzy, rzeźbiarzy, architektów), </w:t>
            </w:r>
          </w:p>
          <w:p w:rsidR="00350969" w:rsidRPr="003C6230" w:rsidRDefault="00350969" w:rsidP="007D0A85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z różnych źródeł (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internet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lokalna prasa, dostępne książki) informacje na temat artystów tworzących w regionie, </w:t>
            </w:r>
          </w:p>
          <w:p w:rsidR="00350969" w:rsidRPr="003C6230" w:rsidRDefault="00350969" w:rsidP="007D0A85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placówki kultury znajdujące się w rodzinnej miejscowości lub najbliższej okolicy oraz wyjaśnia, czym się one zajmują, </w:t>
            </w:r>
          </w:p>
          <w:p w:rsidR="00350969" w:rsidRPr="003C6230" w:rsidRDefault="00350969" w:rsidP="007D0A85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rolę muzeów w procesie edukacji społeczeństwa, </w:t>
            </w:r>
          </w:p>
          <w:p w:rsidR="00350969" w:rsidRPr="003C6230" w:rsidRDefault="00350969" w:rsidP="007D0A85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wykazuje </w:t>
            </w:r>
            <w:proofErr w:type="spellStart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</w:t>
            </w:r>
            <w:proofErr w:type="spellEnd"/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rozległą wiedzą na temat polskich zabytków, </w:t>
            </w:r>
          </w:p>
          <w:p w:rsidR="00350969" w:rsidRPr="003C6230" w:rsidRDefault="00350969" w:rsidP="007D0A85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rozpoznaje wybrane dzieła architektury i sztuk plastycznych należące do polskiego i europejskiego dziedzictwa kultury, </w:t>
            </w:r>
          </w:p>
          <w:p w:rsidR="00350969" w:rsidRPr="003C6230" w:rsidRDefault="00350969" w:rsidP="007D0A85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funkcje wybranych dzieł oraz wskazuje cechy wyróżniające je spośród innych tekstów kultury z danej epoki, </w:t>
            </w:r>
          </w:p>
          <w:p w:rsidR="00350969" w:rsidRPr="003C6230" w:rsidRDefault="00350969" w:rsidP="007D0A85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w swoich wypowiedziach podstawowymi terminami z poszczególnych dziedzin sztuki, </w:t>
            </w:r>
          </w:p>
          <w:p w:rsidR="00350969" w:rsidRPr="003C6230" w:rsidRDefault="00350969" w:rsidP="007D0A85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aktywny udział w dyskusji dotyczącej podobieństw i różnic między poszczególnymi dziedzinami sztuki, </w:t>
            </w:r>
          </w:p>
          <w:p w:rsidR="00350969" w:rsidRPr="003C6230" w:rsidRDefault="00350969" w:rsidP="007D0A85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porównuje wybrane dzieła plastyczne pod kątem użytych w nich środków wyrazu plastycznego, </w:t>
            </w:r>
          </w:p>
          <w:p w:rsidR="00350969" w:rsidRPr="003C6230" w:rsidRDefault="00350969" w:rsidP="007D0A85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wybrane przykłady wytworów sztuki ludowej pod względem ich formy i użytego materiału, </w:t>
            </w:r>
          </w:p>
          <w:p w:rsidR="00350969" w:rsidRPr="003C6230" w:rsidRDefault="00350969" w:rsidP="007D0A85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opisuje (w oparciu o przekazy ludowe) tradycje podtrzymywane w swoim regionie, </w:t>
            </w:r>
          </w:p>
          <w:p w:rsidR="00350969" w:rsidRPr="003C6230" w:rsidRDefault="00350969" w:rsidP="007D0A85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wylicza różnice między malarstwem realistycznym a malarstwem abstrakcyjnym, </w:t>
            </w:r>
          </w:p>
          <w:p w:rsidR="00350969" w:rsidRPr="003C6230" w:rsidRDefault="00350969" w:rsidP="007D0A85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określa cechy rzeźb należących do różnych rodzajów na podstawie wybranych przykładów, </w:t>
            </w:r>
          </w:p>
          <w:p w:rsidR="00350969" w:rsidRPr="003C6230" w:rsidRDefault="00350969" w:rsidP="007D0A85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opowiada o wybranej zabytkowej budowli i charakteryzuje jej funkcje, </w:t>
            </w:r>
          </w:p>
          <w:p w:rsidR="00350969" w:rsidRPr="003C6230" w:rsidRDefault="00350969" w:rsidP="007D0A85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wybrane wytwory wzornictwa przemysłowego i rzemiosła artystycznego pod kątem ich funkcjonalności i estetyki, </w:t>
            </w:r>
          </w:p>
          <w:p w:rsidR="00350969" w:rsidRPr="003C6230" w:rsidRDefault="00350969" w:rsidP="007D0A85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omawia elementy dzieła plastycznego (kompozycja, światłocień, perspektywa, barwa) widoczne na wybranych fotografiach, </w:t>
            </w:r>
          </w:p>
          <w:p w:rsidR="00350969" w:rsidRPr="003C6230" w:rsidRDefault="00350969" w:rsidP="007D0A85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określa gatunek filmu na podstawie zaprezentowanego fragmentu, </w:t>
            </w:r>
          </w:p>
          <w:p w:rsidR="00350969" w:rsidRPr="003C6230" w:rsidRDefault="00350969" w:rsidP="007D0A85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świadomie korzysta z narzędzi sztuki nowych mediów (programy graficzne itp.) w swojej działalności twórczej, </w:t>
            </w:r>
          </w:p>
          <w:p w:rsidR="00350969" w:rsidRPr="003C6230" w:rsidRDefault="00350969" w:rsidP="007D0A85">
            <w:pPr>
              <w:numPr>
                <w:ilvl w:val="0"/>
                <w:numId w:val="12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praw autorskich, </w:t>
            </w:r>
          </w:p>
          <w:p w:rsidR="00350969" w:rsidRPr="003C6230" w:rsidRDefault="00350969" w:rsidP="007D0A85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potrafi właściwie wykorzystać zdobytą wiedzę teoretyczną we własnej twórczości, </w:t>
            </w:r>
          </w:p>
          <w:p w:rsidR="00350969" w:rsidRPr="003C6230" w:rsidRDefault="00350969" w:rsidP="007D0A85">
            <w:pPr>
              <w:numPr>
                <w:ilvl w:val="0"/>
                <w:numId w:val="12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operuje sprawnie wybraną techniką plastyczną, </w:t>
            </w:r>
          </w:p>
          <w:p w:rsidR="00350969" w:rsidRPr="003C6230" w:rsidRDefault="00350969" w:rsidP="007D0A85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oryginalne i pomysłowe prace zgodne z podanym tematem, </w:t>
            </w:r>
          </w:p>
          <w:p w:rsidR="00350969" w:rsidRPr="003C6230" w:rsidRDefault="00350969" w:rsidP="007D0A85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wybiera technikę odpowiednią dla najlepszego wyrażenia tematu i analizuje ją pod kątem uzyskanych efektów plastycznych, </w:t>
            </w:r>
          </w:p>
          <w:p w:rsidR="00350969" w:rsidRPr="003C6230" w:rsidRDefault="00350969" w:rsidP="007D0A85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tworzy prace, ujawniając bogatą wyobraźnię i zręcznie wykorzystując możliwości wyrazu stwarzane przez różnorodne środki plastyczne oraz fakturę podłoża, </w:t>
            </w:r>
          </w:p>
          <w:p w:rsidR="00350969" w:rsidRPr="003C6230" w:rsidRDefault="00350969" w:rsidP="007D0A85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realizuje proste projekty w zakresie form użytkowych, stosując m.in. narzędzia i wytwory multimedialne, </w:t>
            </w:r>
          </w:p>
          <w:p w:rsidR="00350969" w:rsidRPr="003C6230" w:rsidRDefault="00350969" w:rsidP="007D0A85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posługuje się biegle poszczególnymi środkami wyrazu plastycznego, </w:t>
            </w:r>
          </w:p>
          <w:p w:rsidR="00350969" w:rsidRPr="003C6230" w:rsidRDefault="00350969" w:rsidP="007D0A85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stosuje plamy walorowe w celu ukazania w rysunku światłocienia na przedmiotach, </w:t>
            </w:r>
          </w:p>
          <w:p w:rsidR="00350969" w:rsidRPr="003C6230" w:rsidRDefault="00350969" w:rsidP="007D0A85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dokonuje ekspresji uczuć i nastrojów w pracy plastycznej za pomocą odpowiednio dobranych środków plastycznych, </w:t>
            </w:r>
          </w:p>
          <w:p w:rsidR="00350969" w:rsidRPr="003C6230" w:rsidRDefault="00350969" w:rsidP="007D0A85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umiejętnie różne rodzaje perspektywy w celu ukazania przestrzeni na płaszczyźnie, </w:t>
            </w:r>
          </w:p>
          <w:p w:rsidR="00350969" w:rsidRPr="003C6230" w:rsidRDefault="00350969" w:rsidP="007D0A85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własną pracę pod kątem zastosowanych środków wyrazu plastycznego, </w:t>
            </w:r>
          </w:p>
          <w:p w:rsidR="00350969" w:rsidRPr="003C6230" w:rsidRDefault="00350969" w:rsidP="007D0A85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udział w konkursach plastycznych przeprowadzanych na terenie szkoły lub poza nią, </w:t>
            </w:r>
          </w:p>
          <w:p w:rsidR="00350969" w:rsidRPr="003C6230" w:rsidRDefault="00350969" w:rsidP="007D0A85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prowadzi zeszyt przedmiotowy systematycznie i estetycznie, </w:t>
            </w:r>
          </w:p>
          <w:p w:rsidR="00350969" w:rsidRPr="003C6230" w:rsidRDefault="00350969" w:rsidP="007D0A85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 aktywny podczas lekcji, z zaangażowaniem dyskutuje o prezentowanych obiektach, </w:t>
            </w:r>
          </w:p>
          <w:p w:rsidR="00350969" w:rsidRPr="003C6230" w:rsidRDefault="00350969" w:rsidP="007D0A85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organizuje swoje miejsce pracy, przynosi na lekcję odpowiednie materiały i narzędzia,  </w:t>
            </w:r>
          </w:p>
          <w:p w:rsidR="00350969" w:rsidRPr="003C6230" w:rsidRDefault="00350969" w:rsidP="007D0A85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efektywnie wykorzystuje czas przeznaczony na działalność twórczą, </w:t>
            </w:r>
          </w:p>
          <w:p w:rsidR="00350969" w:rsidRPr="003C6230" w:rsidRDefault="00350969" w:rsidP="007D0A85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 porządku swój warsztat pracy zarówno podczas działań plastycznych, jak i po ich zakończeniu, </w:t>
            </w:r>
          </w:p>
          <w:p w:rsidR="00350969" w:rsidRPr="003C6230" w:rsidRDefault="00350969" w:rsidP="007D0A85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  <w:tr w:rsidR="00350969" w:rsidRPr="003C6230" w:rsidTr="007D0A85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0969" w:rsidRPr="003C6230" w:rsidRDefault="00350969" w:rsidP="007D0A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Spełnienie wymagań pozwala postawić ocenę celującą.</w:t>
            </w: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0969" w:rsidRPr="003C6230" w:rsidRDefault="00350969" w:rsidP="007D0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Uczeń: </w:t>
            </w:r>
          </w:p>
          <w:p w:rsidR="00350969" w:rsidRPr="003C6230" w:rsidRDefault="00350969" w:rsidP="007D0A85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szczególne zainteresowanie sztukami plastycznymi, </w:t>
            </w:r>
          </w:p>
          <w:p w:rsidR="00350969" w:rsidRPr="003C6230" w:rsidRDefault="00350969" w:rsidP="007D0A85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uzasadnia swoje upodobania estetyczne, </w:t>
            </w:r>
          </w:p>
          <w:p w:rsidR="00350969" w:rsidRPr="003C6230" w:rsidRDefault="00350969" w:rsidP="007D0A85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ciekawie opowiada o zabytkach swojego regionu, </w:t>
            </w:r>
          </w:p>
          <w:p w:rsidR="00350969" w:rsidRPr="003C6230" w:rsidRDefault="00350969" w:rsidP="007D0A85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gromadzi dodatkowe wiadomości związane z plastyką, </w:t>
            </w:r>
          </w:p>
          <w:p w:rsidR="00350969" w:rsidRPr="003C6230" w:rsidRDefault="00350969" w:rsidP="007D0A85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kolekcjonuje reprodukcje dzieł plastycznych i książki o sztuce, </w:t>
            </w:r>
          </w:p>
          <w:p w:rsidR="00350969" w:rsidRPr="003C6230" w:rsidRDefault="00350969" w:rsidP="007D0A85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wykazuje znajomość literatury przedmiotu wykraczającą poza materiał omawiany na lekcjach, </w:t>
            </w:r>
          </w:p>
          <w:p w:rsidR="00350969" w:rsidRPr="003C6230" w:rsidRDefault="00350969" w:rsidP="007D0A85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orientuje się w wydarzeniach plastycznych odbywających się w kraju i na świecie (wystawy, konkursy, biennale), </w:t>
            </w:r>
          </w:p>
          <w:p w:rsidR="00350969" w:rsidRPr="003C6230" w:rsidRDefault="00350969" w:rsidP="007D0A85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uczęszcza do galerii, muzeów itp., </w:t>
            </w:r>
          </w:p>
          <w:p w:rsidR="00350969" w:rsidRPr="003C6230" w:rsidRDefault="00350969" w:rsidP="007D0A85">
            <w:pPr>
              <w:numPr>
                <w:ilvl w:val="0"/>
                <w:numId w:val="14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wymienia nazwiska wybitnych artystów działających w jego miejscowości lub regionie, </w:t>
            </w:r>
          </w:p>
          <w:p w:rsidR="00350969" w:rsidRPr="003C6230" w:rsidRDefault="00350969" w:rsidP="007D0A85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ocenia znaczenie twórczości wybranego artysty i jego zasługi dla środowiska lokalnego, regionu, kraju, świata, </w:t>
            </w:r>
          </w:p>
          <w:p w:rsidR="00350969" w:rsidRPr="003C6230" w:rsidRDefault="00350969" w:rsidP="007D0A85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posiada wiedzę i umiejętności znacznie wykraczające poza treści wymienione w programie nauczania, </w:t>
            </w:r>
          </w:p>
          <w:p w:rsidR="00350969" w:rsidRPr="003C6230" w:rsidRDefault="00350969" w:rsidP="007D0A85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bierze czynny udział w zajęciach plastycznych, </w:t>
            </w:r>
          </w:p>
          <w:p w:rsidR="00350969" w:rsidRPr="003C6230" w:rsidRDefault="00350969" w:rsidP="007D0A85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analizuje prezentowane obiekty pod kątem ich treści, formy i emocjonalnego oddziaływania, </w:t>
            </w:r>
          </w:p>
          <w:p w:rsidR="00350969" w:rsidRPr="003C6230" w:rsidRDefault="00350969" w:rsidP="007D0A85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wykonuje prace dodatkowe będące uzupełnieniem treści poznanych na lekcji (opracowuje referaty traktujące o zagadnieniach poruszanych w literaturze przedmiotu, wykonuje pomoce dydaktyczne itp.), </w:t>
            </w:r>
          </w:p>
          <w:p w:rsidR="00350969" w:rsidRPr="003C6230" w:rsidRDefault="00350969" w:rsidP="007D0A85">
            <w:pPr>
              <w:numPr>
                <w:ilvl w:val="0"/>
                <w:numId w:val="15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wykorzystuje zdobytą wiedzę teoretyczną w pozalekcyjnych działaniach plastycznych (np. należy do szkolnego koła zainteresowań), </w:t>
            </w:r>
          </w:p>
          <w:p w:rsidR="00350969" w:rsidRPr="003C6230" w:rsidRDefault="00350969" w:rsidP="007D0A85">
            <w:pPr>
              <w:numPr>
                <w:ilvl w:val="0"/>
                <w:numId w:val="15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aktywnie uczestniczy w życiu kulturalnym szkoły (gazetki szkolne, dekoracje okolicznościowe) i regionu, </w:t>
            </w:r>
          </w:p>
          <w:p w:rsidR="00350969" w:rsidRPr="003C6230" w:rsidRDefault="00350969" w:rsidP="007D0A85">
            <w:pPr>
              <w:numPr>
                <w:ilvl w:val="0"/>
                <w:numId w:val="15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zdobywa nagrody na konkursach plastycznych, </w:t>
            </w:r>
          </w:p>
          <w:p w:rsidR="00350969" w:rsidRPr="003C6230" w:rsidRDefault="00350969" w:rsidP="007D0A85">
            <w:pPr>
              <w:numPr>
                <w:ilvl w:val="0"/>
                <w:numId w:val="156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wzorowo prowadzi zeszyt przedmiotowy (nowatorska forma, wzbogacona materiałem ilustracyjnym i teoretycznym), </w:t>
            </w:r>
          </w:p>
          <w:p w:rsidR="00350969" w:rsidRPr="003C6230" w:rsidRDefault="00350969" w:rsidP="007D0A85">
            <w:pPr>
              <w:numPr>
                <w:ilvl w:val="0"/>
                <w:numId w:val="157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przygotowuje się systematycznie do zajęć, </w:t>
            </w:r>
          </w:p>
          <w:p w:rsidR="00350969" w:rsidRPr="003C6230" w:rsidRDefault="00350969" w:rsidP="007D0A85">
            <w:pPr>
              <w:numPr>
                <w:ilvl w:val="0"/>
                <w:numId w:val="158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utrzymuje wzorowy porządek na swoim stanowisku pracy, zarówno podczas działań plastycznych, jak i po ich zakończeniu, </w:t>
            </w:r>
          </w:p>
          <w:p w:rsidR="00350969" w:rsidRPr="003C6230" w:rsidRDefault="00350969" w:rsidP="007D0A85">
            <w:pPr>
              <w:numPr>
                <w:ilvl w:val="0"/>
                <w:numId w:val="159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62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 zasad BHP podczas posługiwania się narzędziami. </w:t>
            </w:r>
          </w:p>
        </w:tc>
      </w:tr>
    </w:tbl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color w:val="999999"/>
          <w:sz w:val="20"/>
          <w:szCs w:val="20"/>
          <w:lang w:eastAsia="pl-PL"/>
        </w:rPr>
        <w:lastRenderedPageBreak/>
        <w:t>  </w:t>
      </w:r>
    </w:p>
    <w:p w:rsidR="00350969" w:rsidRPr="003C6230" w:rsidRDefault="00350969" w:rsidP="003509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Arial" w:eastAsia="Times New Roman" w:hAnsi="Arial" w:cs="Arial"/>
          <w:sz w:val="20"/>
          <w:szCs w:val="20"/>
          <w:lang w:eastAsia="pl-PL"/>
        </w:rPr>
        <w:t>Pojęcia ze sztuki, które pojawiły się w powyższej tabeli przewijają się odpowiednio we wszystkich klasach, począwszy od 4 do 7. </w:t>
      </w:r>
    </w:p>
    <w:p w:rsidR="00350969" w:rsidRPr="003C6230" w:rsidRDefault="00350969" w:rsidP="00350969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Oceny cząstkowe będą stawiane zgodnie z obowiązującymi zasadami, zapisanymi w statucie szkoły.  </w:t>
      </w:r>
    </w:p>
    <w:p w:rsidR="00350969" w:rsidRPr="003C6230" w:rsidRDefault="00350969" w:rsidP="00350969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C6230">
        <w:rPr>
          <w:rFonts w:ascii="Calibri" w:eastAsia="Times New Roman" w:hAnsi="Calibri" w:cs="Segoe UI"/>
          <w:sz w:val="24"/>
          <w:szCs w:val="24"/>
          <w:lang w:eastAsia="pl-PL"/>
        </w:rPr>
        <w:t>Prawa i obowiązki ucznia zapisane są w statucie szkoły. </w:t>
      </w:r>
    </w:p>
    <w:p w:rsidR="00350969" w:rsidRDefault="00350969" w:rsidP="00350969"/>
    <w:p w:rsidR="00C66EA3" w:rsidRDefault="00C66EA3">
      <w:bookmarkStart w:id="0" w:name="_GoBack"/>
      <w:bookmarkEnd w:id="0"/>
    </w:p>
    <w:sectPr w:rsidR="00C6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1CE0"/>
    <w:multiLevelType w:val="multilevel"/>
    <w:tmpl w:val="D19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50CE0"/>
    <w:multiLevelType w:val="multilevel"/>
    <w:tmpl w:val="2C4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C2FE5"/>
    <w:multiLevelType w:val="multilevel"/>
    <w:tmpl w:val="358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6D10"/>
    <w:multiLevelType w:val="multilevel"/>
    <w:tmpl w:val="91B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B761DF"/>
    <w:multiLevelType w:val="multilevel"/>
    <w:tmpl w:val="EBE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37B69"/>
    <w:multiLevelType w:val="multilevel"/>
    <w:tmpl w:val="5F2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FA657D"/>
    <w:multiLevelType w:val="multilevel"/>
    <w:tmpl w:val="84E4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427FA5"/>
    <w:multiLevelType w:val="multilevel"/>
    <w:tmpl w:val="848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2577FD"/>
    <w:multiLevelType w:val="multilevel"/>
    <w:tmpl w:val="C7EA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9556D2"/>
    <w:multiLevelType w:val="multilevel"/>
    <w:tmpl w:val="DEA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56A96"/>
    <w:multiLevelType w:val="multilevel"/>
    <w:tmpl w:val="ABB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1072E3"/>
    <w:multiLevelType w:val="multilevel"/>
    <w:tmpl w:val="6EC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7051C9"/>
    <w:multiLevelType w:val="multilevel"/>
    <w:tmpl w:val="86A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BA6847"/>
    <w:multiLevelType w:val="multilevel"/>
    <w:tmpl w:val="4DEE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C33527"/>
    <w:multiLevelType w:val="multilevel"/>
    <w:tmpl w:val="9E8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057874"/>
    <w:multiLevelType w:val="multilevel"/>
    <w:tmpl w:val="82F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69687F"/>
    <w:multiLevelType w:val="multilevel"/>
    <w:tmpl w:val="3A02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5B2EDB"/>
    <w:multiLevelType w:val="multilevel"/>
    <w:tmpl w:val="9ED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0C5766A"/>
    <w:multiLevelType w:val="multilevel"/>
    <w:tmpl w:val="399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0FD5A85"/>
    <w:multiLevelType w:val="multilevel"/>
    <w:tmpl w:val="B9D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0A5889"/>
    <w:multiLevelType w:val="multilevel"/>
    <w:tmpl w:val="6B8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1FD5B88"/>
    <w:multiLevelType w:val="multilevel"/>
    <w:tmpl w:val="65C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8D6A0E"/>
    <w:multiLevelType w:val="multilevel"/>
    <w:tmpl w:val="D370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2920F1C"/>
    <w:multiLevelType w:val="multilevel"/>
    <w:tmpl w:val="BE0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A75294"/>
    <w:multiLevelType w:val="multilevel"/>
    <w:tmpl w:val="6F9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5D19F5"/>
    <w:multiLevelType w:val="multilevel"/>
    <w:tmpl w:val="F574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3CA6592"/>
    <w:multiLevelType w:val="multilevel"/>
    <w:tmpl w:val="DD9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D927BD"/>
    <w:multiLevelType w:val="multilevel"/>
    <w:tmpl w:val="4ED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4854C6"/>
    <w:multiLevelType w:val="multilevel"/>
    <w:tmpl w:val="CC7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559306D"/>
    <w:multiLevelType w:val="multilevel"/>
    <w:tmpl w:val="EDE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61425C5"/>
    <w:multiLevelType w:val="multilevel"/>
    <w:tmpl w:val="51A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7C80023"/>
    <w:multiLevelType w:val="multilevel"/>
    <w:tmpl w:val="E6FE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8507065"/>
    <w:multiLevelType w:val="multilevel"/>
    <w:tmpl w:val="59F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AD46BC2"/>
    <w:multiLevelType w:val="multilevel"/>
    <w:tmpl w:val="8DB2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DC1142"/>
    <w:multiLevelType w:val="multilevel"/>
    <w:tmpl w:val="908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6F23C0"/>
    <w:multiLevelType w:val="multilevel"/>
    <w:tmpl w:val="835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B92DDD"/>
    <w:multiLevelType w:val="multilevel"/>
    <w:tmpl w:val="53E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BCC1F7E"/>
    <w:multiLevelType w:val="multilevel"/>
    <w:tmpl w:val="D3A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C807F07"/>
    <w:multiLevelType w:val="multilevel"/>
    <w:tmpl w:val="148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D2B204E"/>
    <w:multiLevelType w:val="multilevel"/>
    <w:tmpl w:val="32F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DFA399A"/>
    <w:multiLevelType w:val="multilevel"/>
    <w:tmpl w:val="EF1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E8D3BB2"/>
    <w:multiLevelType w:val="multilevel"/>
    <w:tmpl w:val="AB5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FC3227B"/>
    <w:multiLevelType w:val="multilevel"/>
    <w:tmpl w:val="EAE2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01B5B7F"/>
    <w:multiLevelType w:val="multilevel"/>
    <w:tmpl w:val="A30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03F4C4A"/>
    <w:multiLevelType w:val="multilevel"/>
    <w:tmpl w:val="0E2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0D6725F"/>
    <w:multiLevelType w:val="multilevel"/>
    <w:tmpl w:val="FF7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2BA7B1A"/>
    <w:multiLevelType w:val="multilevel"/>
    <w:tmpl w:val="D50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32E5229"/>
    <w:multiLevelType w:val="multilevel"/>
    <w:tmpl w:val="8F9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6C296C"/>
    <w:multiLevelType w:val="multilevel"/>
    <w:tmpl w:val="890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3EA000E"/>
    <w:multiLevelType w:val="multilevel"/>
    <w:tmpl w:val="8EE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4A20EEC"/>
    <w:multiLevelType w:val="multilevel"/>
    <w:tmpl w:val="37E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2A5597"/>
    <w:multiLevelType w:val="multilevel"/>
    <w:tmpl w:val="9BF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91C496A"/>
    <w:multiLevelType w:val="multilevel"/>
    <w:tmpl w:val="3232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94874F5"/>
    <w:multiLevelType w:val="multilevel"/>
    <w:tmpl w:val="76B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9555A59"/>
    <w:multiLevelType w:val="multilevel"/>
    <w:tmpl w:val="96B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A5E1F7A"/>
    <w:multiLevelType w:val="multilevel"/>
    <w:tmpl w:val="9DF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B081EB0"/>
    <w:multiLevelType w:val="multilevel"/>
    <w:tmpl w:val="D62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D1F279A"/>
    <w:multiLevelType w:val="multilevel"/>
    <w:tmpl w:val="D4B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DB4119D"/>
    <w:multiLevelType w:val="multilevel"/>
    <w:tmpl w:val="C29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E082B02"/>
    <w:multiLevelType w:val="multilevel"/>
    <w:tmpl w:val="5B9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E830ED3"/>
    <w:multiLevelType w:val="multilevel"/>
    <w:tmpl w:val="C42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002794E"/>
    <w:multiLevelType w:val="multilevel"/>
    <w:tmpl w:val="D57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1217D73"/>
    <w:multiLevelType w:val="multilevel"/>
    <w:tmpl w:val="E7D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12D5152"/>
    <w:multiLevelType w:val="multilevel"/>
    <w:tmpl w:val="FCBC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19D0857"/>
    <w:multiLevelType w:val="multilevel"/>
    <w:tmpl w:val="4DE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3C714FA"/>
    <w:multiLevelType w:val="multilevel"/>
    <w:tmpl w:val="DD3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3EB0924"/>
    <w:multiLevelType w:val="multilevel"/>
    <w:tmpl w:val="C1A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4CC39A5"/>
    <w:multiLevelType w:val="multilevel"/>
    <w:tmpl w:val="755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55E1B29"/>
    <w:multiLevelType w:val="multilevel"/>
    <w:tmpl w:val="510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5761D4D"/>
    <w:multiLevelType w:val="multilevel"/>
    <w:tmpl w:val="8C1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62C02AC"/>
    <w:multiLevelType w:val="multilevel"/>
    <w:tmpl w:val="402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65B751B"/>
    <w:multiLevelType w:val="multilevel"/>
    <w:tmpl w:val="BA2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83058EF"/>
    <w:multiLevelType w:val="multilevel"/>
    <w:tmpl w:val="42E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C2F1F54"/>
    <w:multiLevelType w:val="multilevel"/>
    <w:tmpl w:val="090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C5E2DFC"/>
    <w:multiLevelType w:val="multilevel"/>
    <w:tmpl w:val="B2B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CED1FFA"/>
    <w:multiLevelType w:val="multilevel"/>
    <w:tmpl w:val="CDA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D7D1B38"/>
    <w:multiLevelType w:val="multilevel"/>
    <w:tmpl w:val="BBD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EBC63F2"/>
    <w:multiLevelType w:val="multilevel"/>
    <w:tmpl w:val="EF3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41650"/>
    <w:multiLevelType w:val="multilevel"/>
    <w:tmpl w:val="495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FC36BA5"/>
    <w:multiLevelType w:val="multilevel"/>
    <w:tmpl w:val="DFE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2A47C2"/>
    <w:multiLevelType w:val="multilevel"/>
    <w:tmpl w:val="238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0B3435E"/>
    <w:multiLevelType w:val="multilevel"/>
    <w:tmpl w:val="3AE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1EC4535"/>
    <w:multiLevelType w:val="multilevel"/>
    <w:tmpl w:val="98F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434430E"/>
    <w:multiLevelType w:val="multilevel"/>
    <w:tmpl w:val="892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4455FBE"/>
    <w:multiLevelType w:val="multilevel"/>
    <w:tmpl w:val="7A1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47C0ADC"/>
    <w:multiLevelType w:val="multilevel"/>
    <w:tmpl w:val="714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94B0EAC"/>
    <w:multiLevelType w:val="multilevel"/>
    <w:tmpl w:val="348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B293401"/>
    <w:multiLevelType w:val="multilevel"/>
    <w:tmpl w:val="8C8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B9435AB"/>
    <w:multiLevelType w:val="multilevel"/>
    <w:tmpl w:val="297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F75B70"/>
    <w:multiLevelType w:val="multilevel"/>
    <w:tmpl w:val="42D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E832A74"/>
    <w:multiLevelType w:val="multilevel"/>
    <w:tmpl w:val="B35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FF94F1D"/>
    <w:multiLevelType w:val="multilevel"/>
    <w:tmpl w:val="BF3C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00A64C9"/>
    <w:multiLevelType w:val="multilevel"/>
    <w:tmpl w:val="5BFC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03E1D8B"/>
    <w:multiLevelType w:val="multilevel"/>
    <w:tmpl w:val="245C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0B27FB8"/>
    <w:multiLevelType w:val="multilevel"/>
    <w:tmpl w:val="20F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1822934"/>
    <w:multiLevelType w:val="multilevel"/>
    <w:tmpl w:val="DF9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18766E1"/>
    <w:multiLevelType w:val="multilevel"/>
    <w:tmpl w:val="388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1BA11DD"/>
    <w:multiLevelType w:val="multilevel"/>
    <w:tmpl w:val="1F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271123A"/>
    <w:multiLevelType w:val="multilevel"/>
    <w:tmpl w:val="BF50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39074F2"/>
    <w:multiLevelType w:val="multilevel"/>
    <w:tmpl w:val="6F48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3D56B50"/>
    <w:multiLevelType w:val="multilevel"/>
    <w:tmpl w:val="5BD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4620019"/>
    <w:multiLevelType w:val="multilevel"/>
    <w:tmpl w:val="E9D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4882198"/>
    <w:multiLevelType w:val="multilevel"/>
    <w:tmpl w:val="100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551517C"/>
    <w:multiLevelType w:val="multilevel"/>
    <w:tmpl w:val="885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7982381"/>
    <w:multiLevelType w:val="multilevel"/>
    <w:tmpl w:val="9FE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8E4794D"/>
    <w:multiLevelType w:val="multilevel"/>
    <w:tmpl w:val="90A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9583C8E"/>
    <w:multiLevelType w:val="multilevel"/>
    <w:tmpl w:val="9E5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5A2F0E89"/>
    <w:multiLevelType w:val="multilevel"/>
    <w:tmpl w:val="814C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A386B44"/>
    <w:multiLevelType w:val="multilevel"/>
    <w:tmpl w:val="A90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B6D3C1A"/>
    <w:multiLevelType w:val="multilevel"/>
    <w:tmpl w:val="DB6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C1C6550"/>
    <w:multiLevelType w:val="multilevel"/>
    <w:tmpl w:val="E27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CA612C4"/>
    <w:multiLevelType w:val="multilevel"/>
    <w:tmpl w:val="5A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D846C78"/>
    <w:multiLevelType w:val="multilevel"/>
    <w:tmpl w:val="F2D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E081C65"/>
    <w:multiLevelType w:val="multilevel"/>
    <w:tmpl w:val="F8C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E8B4CE0"/>
    <w:multiLevelType w:val="multilevel"/>
    <w:tmpl w:val="F6D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FC72B77"/>
    <w:multiLevelType w:val="multilevel"/>
    <w:tmpl w:val="3BB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06F4A5F"/>
    <w:multiLevelType w:val="multilevel"/>
    <w:tmpl w:val="E2A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0FE46CD"/>
    <w:multiLevelType w:val="multilevel"/>
    <w:tmpl w:val="D3E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1110BA2"/>
    <w:multiLevelType w:val="multilevel"/>
    <w:tmpl w:val="D094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2CB5D64"/>
    <w:multiLevelType w:val="multilevel"/>
    <w:tmpl w:val="2DD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3114B0F"/>
    <w:multiLevelType w:val="multilevel"/>
    <w:tmpl w:val="997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4962BAE"/>
    <w:multiLevelType w:val="multilevel"/>
    <w:tmpl w:val="FEB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4B77FE7"/>
    <w:multiLevelType w:val="multilevel"/>
    <w:tmpl w:val="1BC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4C76376"/>
    <w:multiLevelType w:val="multilevel"/>
    <w:tmpl w:val="081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50E1FE8"/>
    <w:multiLevelType w:val="multilevel"/>
    <w:tmpl w:val="5A4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5B51189"/>
    <w:multiLevelType w:val="multilevel"/>
    <w:tmpl w:val="B9A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63004D6"/>
    <w:multiLevelType w:val="multilevel"/>
    <w:tmpl w:val="7C4A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77659DE"/>
    <w:multiLevelType w:val="multilevel"/>
    <w:tmpl w:val="AFBA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7C41CBF"/>
    <w:multiLevelType w:val="multilevel"/>
    <w:tmpl w:val="0A8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A6D2CD4"/>
    <w:multiLevelType w:val="multilevel"/>
    <w:tmpl w:val="09F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A9C2271"/>
    <w:multiLevelType w:val="multilevel"/>
    <w:tmpl w:val="02B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AF34A6C"/>
    <w:multiLevelType w:val="multilevel"/>
    <w:tmpl w:val="98A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C2A5915"/>
    <w:multiLevelType w:val="multilevel"/>
    <w:tmpl w:val="85C6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D1879E5"/>
    <w:multiLevelType w:val="multilevel"/>
    <w:tmpl w:val="201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D2D3199"/>
    <w:multiLevelType w:val="multilevel"/>
    <w:tmpl w:val="DC1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F310A64"/>
    <w:multiLevelType w:val="multilevel"/>
    <w:tmpl w:val="ACB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F415EC9"/>
    <w:multiLevelType w:val="multilevel"/>
    <w:tmpl w:val="11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6FCB0A6A"/>
    <w:multiLevelType w:val="multilevel"/>
    <w:tmpl w:val="714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6FCF2CEF"/>
    <w:multiLevelType w:val="multilevel"/>
    <w:tmpl w:val="250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4F240B"/>
    <w:multiLevelType w:val="multilevel"/>
    <w:tmpl w:val="D554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19D5EAC"/>
    <w:multiLevelType w:val="multilevel"/>
    <w:tmpl w:val="6D3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1F172A0"/>
    <w:multiLevelType w:val="multilevel"/>
    <w:tmpl w:val="8B5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1F51388"/>
    <w:multiLevelType w:val="multilevel"/>
    <w:tmpl w:val="16F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4B04351"/>
    <w:multiLevelType w:val="multilevel"/>
    <w:tmpl w:val="855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681788F"/>
    <w:multiLevelType w:val="multilevel"/>
    <w:tmpl w:val="916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776704D8"/>
    <w:multiLevelType w:val="multilevel"/>
    <w:tmpl w:val="1C4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77A5289"/>
    <w:multiLevelType w:val="multilevel"/>
    <w:tmpl w:val="3DF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835575A"/>
    <w:multiLevelType w:val="multilevel"/>
    <w:tmpl w:val="E5D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F6498E"/>
    <w:multiLevelType w:val="multilevel"/>
    <w:tmpl w:val="26F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97D056B"/>
    <w:multiLevelType w:val="multilevel"/>
    <w:tmpl w:val="F65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8E7C20"/>
    <w:multiLevelType w:val="multilevel"/>
    <w:tmpl w:val="42D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9F157E2"/>
    <w:multiLevelType w:val="multilevel"/>
    <w:tmpl w:val="71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A1131CB"/>
    <w:multiLevelType w:val="multilevel"/>
    <w:tmpl w:val="EA8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BC75706"/>
    <w:multiLevelType w:val="multilevel"/>
    <w:tmpl w:val="9C3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CE76F88"/>
    <w:multiLevelType w:val="multilevel"/>
    <w:tmpl w:val="15F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D707C60"/>
    <w:multiLevelType w:val="multilevel"/>
    <w:tmpl w:val="70D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7E8625BC"/>
    <w:multiLevelType w:val="multilevel"/>
    <w:tmpl w:val="B71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7F8558B8"/>
    <w:multiLevelType w:val="multilevel"/>
    <w:tmpl w:val="BAC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7FAB1D9C"/>
    <w:multiLevelType w:val="multilevel"/>
    <w:tmpl w:val="38D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1"/>
  </w:num>
  <w:num w:numId="2">
    <w:abstractNumId w:val="15"/>
  </w:num>
  <w:num w:numId="3">
    <w:abstractNumId w:val="34"/>
  </w:num>
  <w:num w:numId="4">
    <w:abstractNumId w:val="156"/>
  </w:num>
  <w:num w:numId="5">
    <w:abstractNumId w:val="113"/>
  </w:num>
  <w:num w:numId="6">
    <w:abstractNumId w:val="124"/>
  </w:num>
  <w:num w:numId="7">
    <w:abstractNumId w:val="115"/>
  </w:num>
  <w:num w:numId="8">
    <w:abstractNumId w:val="62"/>
  </w:num>
  <w:num w:numId="9">
    <w:abstractNumId w:val="148"/>
  </w:num>
  <w:num w:numId="10">
    <w:abstractNumId w:val="25"/>
  </w:num>
  <w:num w:numId="11">
    <w:abstractNumId w:val="122"/>
  </w:num>
  <w:num w:numId="12">
    <w:abstractNumId w:val="132"/>
  </w:num>
  <w:num w:numId="13">
    <w:abstractNumId w:val="100"/>
  </w:num>
  <w:num w:numId="14">
    <w:abstractNumId w:val="33"/>
  </w:num>
  <w:num w:numId="15">
    <w:abstractNumId w:val="8"/>
  </w:num>
  <w:num w:numId="16">
    <w:abstractNumId w:val="63"/>
  </w:num>
  <w:num w:numId="17">
    <w:abstractNumId w:val="38"/>
  </w:num>
  <w:num w:numId="18">
    <w:abstractNumId w:val="87"/>
  </w:num>
  <w:num w:numId="19">
    <w:abstractNumId w:val="155"/>
  </w:num>
  <w:num w:numId="20">
    <w:abstractNumId w:val="6"/>
  </w:num>
  <w:num w:numId="21">
    <w:abstractNumId w:val="1"/>
  </w:num>
  <w:num w:numId="22">
    <w:abstractNumId w:val="157"/>
  </w:num>
  <w:num w:numId="23">
    <w:abstractNumId w:val="108"/>
  </w:num>
  <w:num w:numId="24">
    <w:abstractNumId w:val="31"/>
  </w:num>
  <w:num w:numId="25">
    <w:abstractNumId w:val="138"/>
  </w:num>
  <w:num w:numId="26">
    <w:abstractNumId w:val="142"/>
  </w:num>
  <w:num w:numId="27">
    <w:abstractNumId w:val="55"/>
  </w:num>
  <w:num w:numId="28">
    <w:abstractNumId w:val="90"/>
  </w:num>
  <w:num w:numId="29">
    <w:abstractNumId w:val="130"/>
  </w:num>
  <w:num w:numId="30">
    <w:abstractNumId w:val="114"/>
  </w:num>
  <w:num w:numId="31">
    <w:abstractNumId w:val="112"/>
  </w:num>
  <w:num w:numId="32">
    <w:abstractNumId w:val="136"/>
  </w:num>
  <w:num w:numId="33">
    <w:abstractNumId w:val="11"/>
  </w:num>
  <w:num w:numId="34">
    <w:abstractNumId w:val="36"/>
  </w:num>
  <w:num w:numId="35">
    <w:abstractNumId w:val="67"/>
  </w:num>
  <w:num w:numId="36">
    <w:abstractNumId w:val="135"/>
  </w:num>
  <w:num w:numId="37">
    <w:abstractNumId w:val="57"/>
  </w:num>
  <w:num w:numId="38">
    <w:abstractNumId w:val="21"/>
  </w:num>
  <w:num w:numId="39">
    <w:abstractNumId w:val="109"/>
  </w:num>
  <w:num w:numId="40">
    <w:abstractNumId w:val="147"/>
  </w:num>
  <w:num w:numId="41">
    <w:abstractNumId w:val="152"/>
  </w:num>
  <w:num w:numId="42">
    <w:abstractNumId w:val="22"/>
  </w:num>
  <w:num w:numId="43">
    <w:abstractNumId w:val="91"/>
  </w:num>
  <w:num w:numId="44">
    <w:abstractNumId w:val="59"/>
  </w:num>
  <w:num w:numId="45">
    <w:abstractNumId w:val="45"/>
  </w:num>
  <w:num w:numId="46">
    <w:abstractNumId w:val="107"/>
  </w:num>
  <w:num w:numId="47">
    <w:abstractNumId w:val="101"/>
  </w:num>
  <w:num w:numId="48">
    <w:abstractNumId w:val="56"/>
  </w:num>
  <w:num w:numId="49">
    <w:abstractNumId w:val="4"/>
  </w:num>
  <w:num w:numId="50">
    <w:abstractNumId w:val="89"/>
  </w:num>
  <w:num w:numId="51">
    <w:abstractNumId w:val="30"/>
  </w:num>
  <w:num w:numId="52">
    <w:abstractNumId w:val="74"/>
  </w:num>
  <w:num w:numId="53">
    <w:abstractNumId w:val="143"/>
  </w:num>
  <w:num w:numId="54">
    <w:abstractNumId w:val="44"/>
  </w:num>
  <w:num w:numId="55">
    <w:abstractNumId w:val="77"/>
  </w:num>
  <w:num w:numId="56">
    <w:abstractNumId w:val="154"/>
  </w:num>
  <w:num w:numId="57">
    <w:abstractNumId w:val="37"/>
  </w:num>
  <w:num w:numId="58">
    <w:abstractNumId w:val="88"/>
  </w:num>
  <w:num w:numId="59">
    <w:abstractNumId w:val="111"/>
  </w:num>
  <w:num w:numId="60">
    <w:abstractNumId w:val="49"/>
  </w:num>
  <w:num w:numId="61">
    <w:abstractNumId w:val="83"/>
  </w:num>
  <w:num w:numId="62">
    <w:abstractNumId w:val="106"/>
  </w:num>
  <w:num w:numId="63">
    <w:abstractNumId w:val="104"/>
  </w:num>
  <w:num w:numId="64">
    <w:abstractNumId w:val="60"/>
  </w:num>
  <w:num w:numId="65">
    <w:abstractNumId w:val="64"/>
  </w:num>
  <w:num w:numId="66">
    <w:abstractNumId w:val="80"/>
  </w:num>
  <w:num w:numId="67">
    <w:abstractNumId w:val="127"/>
  </w:num>
  <w:num w:numId="68">
    <w:abstractNumId w:val="24"/>
  </w:num>
  <w:num w:numId="69">
    <w:abstractNumId w:val="95"/>
  </w:num>
  <w:num w:numId="70">
    <w:abstractNumId w:val="2"/>
  </w:num>
  <w:num w:numId="71">
    <w:abstractNumId w:val="27"/>
  </w:num>
  <w:num w:numId="72">
    <w:abstractNumId w:val="103"/>
  </w:num>
  <w:num w:numId="73">
    <w:abstractNumId w:val="121"/>
  </w:num>
  <w:num w:numId="74">
    <w:abstractNumId w:val="46"/>
  </w:num>
  <w:num w:numId="75">
    <w:abstractNumId w:val="76"/>
  </w:num>
  <w:num w:numId="76">
    <w:abstractNumId w:val="7"/>
  </w:num>
  <w:num w:numId="77">
    <w:abstractNumId w:val="105"/>
  </w:num>
  <w:num w:numId="78">
    <w:abstractNumId w:val="70"/>
  </w:num>
  <w:num w:numId="79">
    <w:abstractNumId w:val="28"/>
  </w:num>
  <w:num w:numId="80">
    <w:abstractNumId w:val="26"/>
  </w:num>
  <w:num w:numId="81">
    <w:abstractNumId w:val="141"/>
  </w:num>
  <w:num w:numId="82">
    <w:abstractNumId w:val="71"/>
  </w:num>
  <w:num w:numId="83">
    <w:abstractNumId w:val="79"/>
  </w:num>
  <w:num w:numId="84">
    <w:abstractNumId w:val="51"/>
  </w:num>
  <w:num w:numId="85">
    <w:abstractNumId w:val="146"/>
  </w:num>
  <w:num w:numId="86">
    <w:abstractNumId w:val="93"/>
  </w:num>
  <w:num w:numId="87">
    <w:abstractNumId w:val="149"/>
  </w:num>
  <w:num w:numId="88">
    <w:abstractNumId w:val="84"/>
  </w:num>
  <w:num w:numId="89">
    <w:abstractNumId w:val="145"/>
  </w:num>
  <w:num w:numId="90">
    <w:abstractNumId w:val="116"/>
  </w:num>
  <w:num w:numId="91">
    <w:abstractNumId w:val="23"/>
  </w:num>
  <w:num w:numId="92">
    <w:abstractNumId w:val="58"/>
  </w:num>
  <w:num w:numId="93">
    <w:abstractNumId w:val="131"/>
  </w:num>
  <w:num w:numId="94">
    <w:abstractNumId w:val="99"/>
  </w:num>
  <w:num w:numId="95">
    <w:abstractNumId w:val="73"/>
  </w:num>
  <w:num w:numId="96">
    <w:abstractNumId w:val="68"/>
  </w:num>
  <w:num w:numId="97">
    <w:abstractNumId w:val="92"/>
  </w:num>
  <w:num w:numId="98">
    <w:abstractNumId w:val="126"/>
  </w:num>
  <w:num w:numId="99">
    <w:abstractNumId w:val="78"/>
  </w:num>
  <w:num w:numId="100">
    <w:abstractNumId w:val="134"/>
  </w:num>
  <w:num w:numId="101">
    <w:abstractNumId w:val="19"/>
  </w:num>
  <w:num w:numId="102">
    <w:abstractNumId w:val="3"/>
  </w:num>
  <w:num w:numId="103">
    <w:abstractNumId w:val="151"/>
  </w:num>
  <w:num w:numId="104">
    <w:abstractNumId w:val="158"/>
  </w:num>
  <w:num w:numId="105">
    <w:abstractNumId w:val="75"/>
  </w:num>
  <w:num w:numId="106">
    <w:abstractNumId w:val="69"/>
  </w:num>
  <w:num w:numId="107">
    <w:abstractNumId w:val="144"/>
  </w:num>
  <w:num w:numId="108">
    <w:abstractNumId w:val="14"/>
  </w:num>
  <w:num w:numId="109">
    <w:abstractNumId w:val="50"/>
  </w:num>
  <w:num w:numId="110">
    <w:abstractNumId w:val="139"/>
  </w:num>
  <w:num w:numId="111">
    <w:abstractNumId w:val="65"/>
  </w:num>
  <w:num w:numId="112">
    <w:abstractNumId w:val="41"/>
  </w:num>
  <w:num w:numId="113">
    <w:abstractNumId w:val="16"/>
  </w:num>
  <w:num w:numId="114">
    <w:abstractNumId w:val="98"/>
  </w:num>
  <w:num w:numId="115">
    <w:abstractNumId w:val="48"/>
  </w:num>
  <w:num w:numId="116">
    <w:abstractNumId w:val="129"/>
  </w:num>
  <w:num w:numId="117">
    <w:abstractNumId w:val="140"/>
  </w:num>
  <w:num w:numId="118">
    <w:abstractNumId w:val="81"/>
  </w:num>
  <w:num w:numId="119">
    <w:abstractNumId w:val="43"/>
  </w:num>
  <w:num w:numId="120">
    <w:abstractNumId w:val="72"/>
  </w:num>
  <w:num w:numId="121">
    <w:abstractNumId w:val="20"/>
  </w:num>
  <w:num w:numId="122">
    <w:abstractNumId w:val="10"/>
  </w:num>
  <w:num w:numId="123">
    <w:abstractNumId w:val="97"/>
  </w:num>
  <w:num w:numId="124">
    <w:abstractNumId w:val="110"/>
  </w:num>
  <w:num w:numId="125">
    <w:abstractNumId w:val="9"/>
  </w:num>
  <w:num w:numId="126">
    <w:abstractNumId w:val="32"/>
  </w:num>
  <w:num w:numId="127">
    <w:abstractNumId w:val="0"/>
  </w:num>
  <w:num w:numId="128">
    <w:abstractNumId w:val="94"/>
  </w:num>
  <w:num w:numId="129">
    <w:abstractNumId w:val="102"/>
  </w:num>
  <w:num w:numId="130">
    <w:abstractNumId w:val="13"/>
  </w:num>
  <w:num w:numId="131">
    <w:abstractNumId w:val="96"/>
  </w:num>
  <w:num w:numId="132">
    <w:abstractNumId w:val="153"/>
  </w:num>
  <w:num w:numId="133">
    <w:abstractNumId w:val="5"/>
  </w:num>
  <w:num w:numId="134">
    <w:abstractNumId w:val="128"/>
  </w:num>
  <w:num w:numId="135">
    <w:abstractNumId w:val="118"/>
  </w:num>
  <w:num w:numId="136">
    <w:abstractNumId w:val="35"/>
  </w:num>
  <w:num w:numId="137">
    <w:abstractNumId w:val="42"/>
  </w:num>
  <w:num w:numId="138">
    <w:abstractNumId w:val="12"/>
  </w:num>
  <w:num w:numId="139">
    <w:abstractNumId w:val="66"/>
  </w:num>
  <w:num w:numId="140">
    <w:abstractNumId w:val="125"/>
  </w:num>
  <w:num w:numId="141">
    <w:abstractNumId w:val="117"/>
  </w:num>
  <w:num w:numId="142">
    <w:abstractNumId w:val="120"/>
  </w:num>
  <w:num w:numId="143">
    <w:abstractNumId w:val="82"/>
  </w:num>
  <w:num w:numId="144">
    <w:abstractNumId w:val="133"/>
  </w:num>
  <w:num w:numId="145">
    <w:abstractNumId w:val="18"/>
  </w:num>
  <w:num w:numId="146">
    <w:abstractNumId w:val="119"/>
  </w:num>
  <w:num w:numId="147">
    <w:abstractNumId w:val="137"/>
  </w:num>
  <w:num w:numId="148">
    <w:abstractNumId w:val="29"/>
  </w:num>
  <w:num w:numId="149">
    <w:abstractNumId w:val="85"/>
  </w:num>
  <w:num w:numId="150">
    <w:abstractNumId w:val="40"/>
  </w:num>
  <w:num w:numId="151">
    <w:abstractNumId w:val="54"/>
  </w:num>
  <w:num w:numId="152">
    <w:abstractNumId w:val="150"/>
  </w:num>
  <w:num w:numId="153">
    <w:abstractNumId w:val="53"/>
  </w:num>
  <w:num w:numId="154">
    <w:abstractNumId w:val="47"/>
  </w:num>
  <w:num w:numId="155">
    <w:abstractNumId w:val="52"/>
  </w:num>
  <w:num w:numId="156">
    <w:abstractNumId w:val="39"/>
  </w:num>
  <w:num w:numId="157">
    <w:abstractNumId w:val="86"/>
  </w:num>
  <w:num w:numId="158">
    <w:abstractNumId w:val="123"/>
  </w:num>
  <w:num w:numId="159">
    <w:abstractNumId w:val="17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E3"/>
    <w:rsid w:val="00350969"/>
    <w:rsid w:val="00C66EA3"/>
    <w:rsid w:val="00F3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ACC3-7332-4038-AEB9-ACB5F914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2523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2025-09-14T15:49:00Z</dcterms:created>
  <dcterms:modified xsi:type="dcterms:W3CDTF">2025-09-14T15:49:00Z</dcterms:modified>
</cp:coreProperties>
</file>