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edukacyjne na poszczególne oceny z chemii na rok szkolny 2025/2026 dla klasy 7 przygotowana na podstawie treści zawartych w podstawie programowej, programie nauczania oraz podręczniku dla klasy siódmej szkoły podstawowej </w:t>
      </w:r>
      <w:r w:rsidRPr="003204B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Chemia Nowej Ery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ZSS w Zagórniku, mgr Marzena Michniewicz-Bąk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204BC">
        <w:rPr>
          <w:rFonts w:ascii="Times New Roman" w:eastAsia="Times New Roman" w:hAnsi="Times New Roman" w:cs="Times New Roman"/>
          <w:bCs/>
          <w:lang w:eastAsia="pl-PL"/>
        </w:rPr>
        <w:t xml:space="preserve">Wyróżnione wymagania programowe odpowiadają wymaganiom ogólnym i szczegółowym zawartym w treściach nauczania podstawy programowej. 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1. Substancje i ich przemiany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178" w:line="1" w:lineRule="exact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2818"/>
        <w:gridCol w:w="2818"/>
        <w:gridCol w:w="2817"/>
        <w:gridCol w:w="2817"/>
        <w:gridCol w:w="2817"/>
      </w:tblGrid>
      <w:tr w:rsidR="003204BC" w:rsidRPr="003204BC" w:rsidTr="000100A5">
        <w:trPr>
          <w:trHeight w:val="47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trHeight w:val="6413"/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zalicza chemię do nauk przyrodniczych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stosuje zasady bezpieczeństwa obowiązujące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w pracowni chemicznej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nazywa wybrane elementy szkła i sprzętu laboratoryjnego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oraz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 określa ich przeznaczenie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– zna sposoby opisywania doświadczeń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opisuje właściwości substancji będących głównymi składnikami produktów stosowanych na co dzień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24"/>
                <w:lang w:eastAsia="pl-PL"/>
              </w:rPr>
              <w:t>gęstość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– podaje wzór na gęstość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przeprowadza proste obliczenia z wykorzystaniem pojęć</w:t>
            </w:r>
            <w:r w:rsidRPr="003204B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  <w:t xml:space="preserve"> masa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  <w:t>gęstość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  <w:t>objętość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– wymienia jednostki gęstości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odróżnia właściwości fizyczne od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mieszanina substancji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opisuje cechy mieszanin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jednorodnych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 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niejednorodnych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podaje przykłady mieszanin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opisuje proste metody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rozdzielania mieszanin na składniki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 xml:space="preserve">definiuje pojęcia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pl-PL"/>
              </w:rPr>
              <w:t>zjawisko fizyczne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i 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  <w:t>reakcja chemiczna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definiuje pojęcia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pierwiastek chemiczny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 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związek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  <w:t>chemiczny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dzieli substancje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chemiczne na proste i złożone oraz na pierwiastki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i związki chemiczne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podaje przykłady związków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dzieli pierwiastki chemiczne na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metale i niemetale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podaje przykłady pierwiastków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chemicznych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(metali i niemetali)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odróżnia metale i niemetale na podstawie ich właściwości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posługuje się symbolami chemicznymi pierwiastków (H, O, N, Cl, S, C, P, Si, Na, K, Ca, Mg, Fe, Zn, Br, Cu, Al, Pb, Ag, Ba, I)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omawia, czym zajmuje się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chemia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wyjaśnia, dlaczego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 xml:space="preserve">chemia jest nauką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przydatną ludziom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88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wyjaśnia, czym są obserwacje, a czym wnioski z doświadczenia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88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przelicza jednostki (masy, objętości, gęstości)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wyjaśnia, czym ciało fizyczne różni się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od substancji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– opisuje właściwości substancji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wymienia i wyjaśnia podstawowe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sposoby rozdzielania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mieszanin na składniki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sporządza mieszaninę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pl-PL"/>
              </w:rPr>
              <w:t>dobiera metodę rozdzielania mieszaniny na składniki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66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opisuje i porównuje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zjawisko fizyczne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i reakcję chemiczną</w:t>
            </w:r>
          </w:p>
          <w:p w:rsidR="003204BC" w:rsidRPr="003204BC" w:rsidRDefault="003204BC" w:rsidP="003204BC">
            <w:pPr>
              <w:shd w:val="clear" w:color="auto" w:fill="FFFFFF"/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projektuje doświadczenia ilustrujące zjawisko fizyczne i reakcję chemiczną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stopy metali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podaje przykłady zjawisk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fizycznych i reakcji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chemicznych zachodzących w otoczeniu człowieka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wyjaśnia potrzebę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wprowadzenia symboli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rozpoznaje pierwiastki i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związki chemiczne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wyjaśnia różnicę między pierwiastkiem, związkiem chemicznym i mieszaniną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podaje zastosowania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wybranego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24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szkła i 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24"/>
                <w:lang w:eastAsia="pl-PL"/>
              </w:rPr>
              <w:t>sprzętu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 laboratoryjnego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identyfikuje substancje na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podstawie podanych właściwość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podaje sposób rozdzielenia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wskazanej mieszaniny na składniki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wskazuje różnice między właściwościami fizycznymi składników mieszaniny, które umożliwiają jej rozdzielenie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projektuje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doświadczenia ilustrujące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reakcję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 chemiczną i formułuje wnioski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wskazuje w podanych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przykładach reakcję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chemiczną i zjawisko fizyczne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wskazuje wśród różnych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substancji mieszaninę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i związek chemiczny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wyjaśnia różnicę między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mieszaniną a związkiem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chemicznym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odszukuje w układzie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okresowym pierwiastków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podane pierwiastki chemiczne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opisuje doświadczenia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wykonywane na lekcji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przeprowadza wybrane doświadczenia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88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omawia podział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 xml:space="preserve"> chemii na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organiczną i nieorganiczną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projektuje doświadczenie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podanym tytule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(rysuje schemat, zapisuje obserwacje i formułuje wnioski)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przeprowadza doświadczenia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z działu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  <w:t>Substancje i ich przemiany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projektuje i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przewiduje wyniki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doświadczeń na podstawie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posiadanej wiedzy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wyszukuje, porządkuje, porównuje i prezentuje informacje o korozji i sposobach zabezpieczania produktów zawierających żelazo przed rdzewieniem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</w:p>
        </w:tc>
      </w:tr>
      <w:tr w:rsidR="003204BC" w:rsidRPr="003204BC" w:rsidTr="000100A5">
        <w:trPr>
          <w:trHeight w:val="5670"/>
          <w:jc w:val="center"/>
        </w:trPr>
        <w:tc>
          <w:tcPr>
            <w:tcW w:w="2211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1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1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1" w:type="dxa"/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1" w:type="dxa"/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2. Składniki powietrza i rodzaje przemian, jakim ulegają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7"/>
        <w:gridCol w:w="2796"/>
        <w:gridCol w:w="2796"/>
        <w:gridCol w:w="2796"/>
        <w:gridCol w:w="2796"/>
      </w:tblGrid>
      <w:tr w:rsidR="003204BC" w:rsidRPr="003204BC" w:rsidTr="000100A5">
        <w:trPr>
          <w:trHeight w:val="16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cantSplit/>
          <w:trHeight w:val="7090"/>
          <w:jc w:val="center"/>
        </w:trPr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opisuje skład i właściwości powietrza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określa, co to są stałe i zmienne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składniki powietrza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opisuje właściwości fizyczne i chemiczne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 tlenku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węgla(IV)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 oraz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właściwości fizyczne gazów szlachetnych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podaje, że woda jest związkiem chemicznym wodoru i tlenu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tłumaczy, na czym polega zmiana stanu skupienia 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 przykładzie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wodorki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określa znaczenie powietrza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podaje, jak można wykryć tlenek węgla(IV)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określa, jak zachowują się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substancje higroskopijne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omawia, na czym polega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pl-PL"/>
              </w:rPr>
              <w:t>spalanie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definiuje pojęcia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substrat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 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produkt reakcji chemicznej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wskazuje substraty i produkty reakcji chemicznej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określa, co to są tlenki i zna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ich podział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wskazuje różnicę między reakcjami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egzo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i endotermiczną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– podaje przykłady reakcji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egzo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i endotermicznych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wymienia niektóre efekty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towarzyszące reakcjom chemicznym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projektuje i przeprowadza doświadczenie potwierdzające, że powietrze jest mieszaniną jednorodną gazów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wymienia stałe i zmienne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składniki powietrza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oblicza przybliżoną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objętość tlenu i azotu,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np. w sali lekcyjnej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opisuje, jak można otrzymać tlen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podaje przykłady wodorków niemetali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podaje sposób otrzymywania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tlenku węgla(IV)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(na przykładzie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reakcji węgla z tlenem)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reakcja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  <w:t>charakterystyczna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planuje doświadczenie umożliwiające wykrycie obecności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tlenku węgla(IV) w powietrzu wydychanym z płuc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opisuje rolę wody i pary wodnej w przyrodzie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wymienia właściwości wody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wyjaśnia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higroskopijność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zapisuje słownie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przebieg reakcji chemicznej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wskazuje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 w zapisie słownym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 przebiegu reakcji chemicznej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substraty i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produkty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, pierwiastki i 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związki chemiczne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podaje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sposób otrzymywania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wodoru (w reakcji kwasu chlorowodorowego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z metalem)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−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opisuje sposób identyfikowania gazów: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wodoru, tlenu,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tlenku węgla(IV)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definiuje pojęcia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 xml:space="preserve">reakcje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egzo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-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i endotermiczne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określa, które składniki powietrza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są stałe, a które zmienne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wykonuje obliczenia dotyczące zawartości procentowej substancji występujących w powietrzu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wykrywa obecność tlenku węgla(IV)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projektuje doświadczenia, w których otrzyma tlen, tlenek węgla(IV), wodór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– projektuje doświadczenia, w których zbada właściwości tlenu, tlenku węgla(IV), wodoru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zapisuje słownie przebieg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różnych reakcji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wykazuje obecność pary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wodnej w powietrzu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omawia sposoby otrzymywania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wodoru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podaje przykłady reakcji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i endotermicznych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– zalicza przeprowadzone na lekcjach reakcje do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egzo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- lub endotermicznych 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otrzymuje tlenek węgla(IV)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 reakcji węglanu wapnia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z kwasem chlorowodorowym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– wymienia różne sposoby otrzymywania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tlenu, tlenku węgla(IV), wodoru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projektuje doświadczenia dotyczące powietrza i jego składników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uzasadnia, na podstawie reakcji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magnezu z tlenkiem węgla(IV),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 xml:space="preserve">że tlenek węgla(IV) jest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związkiem chemicznym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węgla i tlenu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uzasadnia, na podstawie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reakcji magnezu z parą wodną,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że woda jest związkiem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chemicznym tlenu i wodoru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identyfikuje substancje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na podstawie schematów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reakcji chemicznych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odczytuje informacje o właściwościach tlenu i wodoru i ich zastosowań</w:t>
            </w:r>
          </w:p>
          <w:p w:rsidR="003204BC" w:rsidRPr="003204BC" w:rsidRDefault="003204BC" w:rsidP="003204B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wyszukuje, porządkuje, porównuje i prezentuje informacje o zastosowaniach gazów szlachetnych</w:t>
            </w:r>
          </w:p>
          <w:p w:rsidR="003204BC" w:rsidRPr="003204BC" w:rsidRDefault="003204BC" w:rsidP="003204B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wyszukuje, porządkuje, porównuje i prezentuje informacje o źródłach, rodzajach i skutkach zanieczyszczeń powietrza, oraz o sposobach postępowania pozwalających chronić powietrze przed zanieczyszczeniami </w:t>
            </w:r>
          </w:p>
          <w:p w:rsidR="003204BC" w:rsidRPr="003204BC" w:rsidRDefault="003204BC" w:rsidP="003204B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wyszukuje, porządkuje, porównuje i prezentuje informacje o przyczynach i skutkach spadku ozonu w stratosferze ziemskiej oraz sposobach zapobiegania powiększaniu się „dziury ozonowej”</w:t>
            </w:r>
          </w:p>
          <w:p w:rsidR="003204BC" w:rsidRPr="003204BC" w:rsidRDefault="003204BC" w:rsidP="003204B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wyszukuje, porządkuje, porównuje i prezentuje informacje o powstawaniu kwaśnych opadów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</w:p>
        </w:tc>
      </w:tr>
    </w:tbl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3. Atomy i cząsteczki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tbl>
      <w:tblPr>
        <w:tblW w:w="1405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2"/>
        <w:gridCol w:w="2812"/>
        <w:gridCol w:w="2811"/>
        <w:gridCol w:w="2811"/>
        <w:gridCol w:w="2811"/>
      </w:tblGrid>
      <w:tr w:rsidR="003204BC" w:rsidRPr="003204BC" w:rsidTr="000100A5">
        <w:trPr>
          <w:trHeight w:val="489"/>
          <w:jc w:val="center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trHeight w:val="745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materia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definiuje pojęcie dyfuzji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opisuje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8"/>
                <w:szCs w:val="18"/>
                <w:lang w:eastAsia="pl-PL"/>
              </w:rPr>
              <w:t>ziarnistą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budowę materii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– opisuje, czym atom różni się od cząsteczki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definiuje pojęcia: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jednostka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pl-PL"/>
              </w:rPr>
              <w:t>masy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 xml:space="preserve"> atomowej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pl-PL"/>
              </w:rPr>
              <w:t>masa atomowa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pl-PL"/>
              </w:rPr>
              <w:t>masa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pl-PL"/>
              </w:rPr>
              <w:t>cząsteczkowa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– opisuje i charakteryzuje skład atomu pierwiastka chemicznego (jądro – protony i neutrony, powłoki elektronowe – elektrony)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  <w:t>wyjaśnia, co to są nukleony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elektrony walencyjne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wyjaśnia, co to są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liczba atomowa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liczba masowa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ustala liczbę protonów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 neutronów w jądrze atomowym oraz liczbę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elektronów w atomie danego pierwiastka chemicznego, gdy znane są liczby atomowa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i masowa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podaje, czym jest konfiguracja elektronowa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pl-PL"/>
              </w:rPr>
              <w:t xml:space="preserve">definiuje pojęcie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18"/>
                <w:szCs w:val="18"/>
                <w:lang w:eastAsia="pl-PL"/>
              </w:rPr>
              <w:t>izotop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opisuje układ okresowy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pierwiastków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podaje treść prawa okresowości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odczytuje z układu okresowego podstawowe informacje o pierwiastkach chemicznych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określa rodzaj pierwiastków (metal, niemetal) i podobieństwo właściwości pierwiastków w grupie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planuje doświadczenie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potwierdzające ziarnistość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budowy materii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wyjaśnia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zjawisko dyfuzji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opisuje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 xml:space="preserve"> pierwiastek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chemiczny jako zbiór atomów o danej liczbie atomowej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Z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pl-PL"/>
              </w:rPr>
              <w:t>– wyjaśnia różnice w budowie atomów izotopów wodoru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korzysta z układu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okresowego pierwiastków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wykorzystuje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informacje odczytane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 układu okresowego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pierwiastków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podaje maksymalną liczbę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elektronów na poszczególnych powłokach (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K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L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M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zapisuje konfiguracje elektronowe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rysuje modele atomów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pierwiastków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określa, jak zmieniają się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 niektóre właściwości pierwiastków w grupie i okresie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wyjaśnia różnice między pierwiastkiem a związkiem chemicznym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korzysta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 informacji zawartych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w układzie okresowym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pierwiastków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oblicza maksymalną liczbę elektronów w powłokach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zapisuje konfiguracje elektronowe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rysuje uproszczone modele atomów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określa zmianę właściwości pierwiastków w grupie i okresie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wyjaśnia związek między podobieństwami właściwości pierwiastków chemicznych zapisanych w tej samej grupie układu okresowego a budową ich atomów i liczbą elektronów walencyjnych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wyszukuje informacje na temat zastosowań izotopów</w:t>
            </w:r>
          </w:p>
        </w:tc>
      </w:tr>
    </w:tbl>
    <w:p w:rsidR="003204BC" w:rsidRPr="003204BC" w:rsidRDefault="003204BC" w:rsidP="003204BC">
      <w:pPr>
        <w:shd w:val="clear" w:color="auto" w:fill="FFFFFF"/>
        <w:spacing w:after="0" w:line="240" w:lineRule="auto"/>
        <w:ind w:left="113" w:hanging="11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4. Łączenie się atomów. Równania reakcji chemicznych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2797"/>
        <w:gridCol w:w="2815"/>
        <w:gridCol w:w="2815"/>
        <w:gridCol w:w="2815"/>
        <w:gridCol w:w="2815"/>
      </w:tblGrid>
      <w:tr w:rsidR="003204BC" w:rsidRPr="003204BC" w:rsidTr="000100A5">
        <w:trPr>
          <w:trHeight w:val="475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trHeight w:val="7257"/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wymienia typy wiązań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podaje definicje: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wiązania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kowalencyjnego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,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wiązania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jonowego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definiuje pojęcia: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18"/>
                <w:szCs w:val="18"/>
                <w:lang w:eastAsia="pl-PL"/>
              </w:rPr>
              <w:t>jon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kation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anion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definiuje pojęcie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 xml:space="preserve"> elektroujemność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posługuje się symbolami pierwiastków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  <w:t>podaje, co występuje we wzorze elektronowym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odróżnia wzór sumaryczny od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wzoru strukturalnego</w:t>
            </w:r>
          </w:p>
          <w:p w:rsidR="003204BC" w:rsidRPr="003204BC" w:rsidRDefault="003204BC" w:rsidP="003204B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na przykładzie cząsteczek o budowie kowalencyjnej: 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Cl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N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CO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O, HCl, NH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 xml:space="preserve">3,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CH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4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zapisuje wzory sumaryczne i strukturalne tych cząsteczek</w:t>
            </w:r>
          </w:p>
          <w:p w:rsidR="003204BC" w:rsidRPr="003204BC" w:rsidRDefault="003204BC" w:rsidP="003204B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wskazuje jony z atomów na przykładach: Na, Mg, Al, O, Cl, S</w:t>
            </w:r>
          </w:p>
          <w:p w:rsidR="003204BC" w:rsidRPr="003204BC" w:rsidRDefault="003204BC" w:rsidP="003204B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wskazuje jony w związkach o budowie jonowej (np. NaCl, </w:t>
            </w:r>
            <w:proofErr w:type="spellStart"/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MgO</w:t>
            </w:r>
            <w:proofErr w:type="spellEnd"/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18"/>
                <w:szCs w:val="18"/>
                <w:lang w:eastAsia="pl-PL"/>
              </w:rPr>
              <w:t>wartościowość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podaje wartościowość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pierwiastków chemicznych w stanie wolnym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odczytuje z układu okresowego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maksymalną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wartościowość pierwiastków chemicznych względem wodoru i tlenu grup 1, 2 i 13−17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wyznacza wartościowość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pierwiastków chemicznych na podstawie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wzorów sumarycznych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zapisuje wzory sumaryczny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i 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strukturalny cząsteczki związku dwupierwiastkowego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 na podstawie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wartościowości pierwiastków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określa na podstawie wzoru liczbę atomów pierwiastków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w związku chemicznym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interpretuje zapisy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(odczytuje ilościowo i jakościowo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proste zapisy),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np.: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, 2H, 2H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 itp.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ustala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na podstawie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wzoru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sumarycznego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 nazwę prostych dwupierwiastkowych związków chemicznych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–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ustala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na podstawie nazw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 xml:space="preserve"> wzory sumaryczne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prostych dwupierwiastkowych związków chemicznych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wskazuje substraty i produkty reakcji chemicznej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podaje treść prawa zachowania masy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opisuje rolę elektronów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zewnętrznej powłoki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łączeniu się atomów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odczytuje elektroujemność pierwiastków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określa rodzaj wiązania w prostych  przykładach cząsteczek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− podaje przykłady substancji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 wiązaniu kowalencyjnym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i substancji o wiązaniu jonowym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określa wartościowość na podstawie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układu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okresowego pierwiastków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za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pisuje wzory związków chemicznych na podstawie podanej wartościowości lub nazwy pierwiastków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podaje nazwę związku chemicznego na podstawie wzoru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określa wartościowość pierwiastków w związku chemicznym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zapisuje wzory cząsteczek, korzystając z modeli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wyjaśnia znaczenie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współczynnika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stechiometrycznego i indeksu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stechiometrycznego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wyjaśnia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równania reakcji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chemicznej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odczytuje proste równania reakcji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zapisuje równania reakcji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lastRenderedPageBreak/>
              <w:t>− dobiera współczynniki w równaniach reakcji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określa typ wiązania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chemicznego w podanym przykładzie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wyjaśnia różnice między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typami wiązań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chemicznych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  <w:t>opisuje, jak wykorzystać elektroujemność do określenia rodzaju wiązania chemicznego w cząsteczce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wykorzystuje pojęcie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  <w:t>wartościowości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nazywa związki chemiczne na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podstawie wzorów </w:t>
            </w:r>
            <w:r w:rsidRPr="003204B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>sumarycznych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 i zapisuje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wzory na podstawie ich nazw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zapisuje i odczytuje równania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reakcji chemicznych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przedstawia modelowy schemat równania reakcji chemicznej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– wykorzystuje pojęcie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18"/>
                <w:szCs w:val="18"/>
                <w:lang w:eastAsia="pl-PL"/>
              </w:rPr>
              <w:t>elektroujemności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 do określania rodzaju wiązania w podanych substancjach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pl-PL"/>
              </w:rPr>
              <w:t>– uzasadnia i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udowadnia doświadczalnie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pl-PL"/>
              </w:rPr>
              <w:t xml:space="preserve">, że </w:t>
            </w:r>
            <w:r w:rsidRPr="003204BC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18"/>
                <w:szCs w:val="18"/>
                <w:lang w:eastAsia="pl-PL"/>
              </w:rPr>
              <w:t xml:space="preserve">masa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substratów jest równa masie produktów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wskazuje podstawowe różnice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między wiązaniami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kowalencyjnym a jonowym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zapisuje i odczytuje równania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reakcji chemicznych o dużym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stopniu trudności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wyszukuje, porządkuje, porównuje i prezentuje informacje o właściwościach związków kowalencyjnych i jonowych 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(stan skupienia, rozpuszczalność w wodzie, temperatury topnienia i wrzenia, przewodnictwo ciepła i elektryczności)</w:t>
            </w:r>
          </w:p>
        </w:tc>
      </w:tr>
      <w:tr w:rsidR="003204BC" w:rsidRPr="003204BC" w:rsidTr="000100A5">
        <w:trPr>
          <w:trHeight w:val="5670"/>
          <w:jc w:val="center"/>
        </w:trPr>
        <w:tc>
          <w:tcPr>
            <w:tcW w:w="208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320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Dział 5. Woda i roztwory wodne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2818"/>
        <w:gridCol w:w="2818"/>
        <w:gridCol w:w="2817"/>
        <w:gridCol w:w="2817"/>
        <w:gridCol w:w="2817"/>
      </w:tblGrid>
      <w:tr w:rsidR="003204BC" w:rsidRPr="003204BC" w:rsidTr="000100A5">
        <w:trPr>
          <w:trHeight w:val="47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trHeight w:val="7264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charakteryzuje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rodzaje wód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występujących w przyrodzie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wymienia stany skupienia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nazywa przemiany stanów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skupienia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– opisuje właściwości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zapisuje wzory sumaryczny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i strukturalny cząsteczki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pl-PL"/>
              </w:rPr>
              <w:t>dipol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identyfikuje cząsteczkę wody jako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dipol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wyjaśnia podział substancji na dobrze,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średnio oraz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trudno rozpuszczalne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w 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pl-PL"/>
              </w:rPr>
              <w:t>− podaje przykłady substancji, które rozpuszczają się i nie rozpuszczają się w 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wyjaśnia pojęcia: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rozpuszczalnik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 i 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  <w:t>substancja rozpuszczana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  <w:szCs w:val="18"/>
                <w:lang w:eastAsia="pl-PL"/>
              </w:rPr>
              <w:t>projektuje doświadczenie dotyczące rozpuszczalności różnych substancji w 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18"/>
                <w:szCs w:val="18"/>
                <w:lang w:eastAsia="pl-PL"/>
              </w:rPr>
              <w:t>rozpuszczalność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wymienia czynniki, które wpływają na rozpuszczalność substancji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określa, co to jest krzywa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rozpuszczalności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odczytuje z wykresu rozpuszczalności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rozpuszczalność danej substancji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w podanej temperaturze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pl-PL"/>
              </w:rPr>
              <w:t xml:space="preserve">– wymienia czynniki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wpływające na szybkość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rozpuszczania się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substancji stałej w 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lastRenderedPageBreak/>
              <w:t xml:space="preserve">– definiuje pojęcia: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pl-PL"/>
              </w:rPr>
              <w:t>roztwór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właściwy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koloid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 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18"/>
                <w:szCs w:val="18"/>
                <w:lang w:eastAsia="pl-PL"/>
              </w:rPr>
              <w:t>zawiesina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  <w:szCs w:val="18"/>
                <w:lang w:eastAsia="pl-PL"/>
              </w:rPr>
              <w:t>– podaje przykłady substancji tworzących z wodą roztwór właściwy, zawiesinę, koloid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 xml:space="preserve">– definiuje pojęcia: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pl-PL"/>
              </w:rPr>
              <w:t>roztwór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nasycony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8"/>
                <w:szCs w:val="18"/>
                <w:lang w:eastAsia="pl-PL"/>
              </w:rPr>
              <w:t>roztwór nienasycony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roztwór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stężony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roztwór rozcieńczony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  <w:lang w:eastAsia="pl-PL"/>
              </w:rPr>
              <w:t>krystalizacja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podaje sposoby otrzymywania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roztworu nienasyconego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z nasyconego i odwrotnie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definiuje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8"/>
                <w:szCs w:val="18"/>
                <w:lang w:eastAsia="pl-PL"/>
              </w:rPr>
              <w:t>stężenie procentowe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pl-PL"/>
              </w:rPr>
              <w:t>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podaje wzór opisujący stężenie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procentowe 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prowadzi proste obliczenia z wykorzystaniem pojęć: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stężenie procentowe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masa substancji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masa rozpuszczalnika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masa roztworu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opisuje budowę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 xml:space="preserve">cząsteczki wody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wyjaśnia, co to jest cząsteczka polarna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– wymienia właściwości wody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zmieniające się pod wpływem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zanieczyszczeń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– planuje doświadczenie udowadniające, że woda: z sieci wodociągowej i naturalnie występująca w przyrodzie są mieszaninami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proponuje sposoby racjonalnego gospodarowania wodą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tłumaczy, na czym polegają procesy mieszania i rozpuszczania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określa, dla jakich substancji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woda jest dobrym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rozpuszczalnikiem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charakteryzuje substancje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ze względu na ich rozpuszczalność w 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planuje doświadczenia wykazujące wpływ różnych czynników na szybkość rozpuszczania substancji stałych w 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porównuje rozpuszczalność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różnych substancji w tej samej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temperaturze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oblicza ilość substancji, którą można rozpuścić w określonej objętości wody w podanej temperaturze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– podaje przykłady substancji, które rozpuszczają się w wodzie, tworząc roztwory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właściwe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pl-PL"/>
              </w:rPr>
              <w:t>podaje przykłady substancji, które nie rozpuszczają się w wodzie, tworząc koloidy lub zawiesiny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wskazuje różnice między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roztworem właściwym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a zawiesiną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opisuje różnice między roztworami: nasyconym i nienasyconym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przekształca wzór na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stężenie procentowe roztworu tak,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aby obliczyć masę substancji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rozpuszczonej lub masę 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>oblicza masę substancji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rozpuszczonej lub masę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roztworu,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 xml:space="preserve"> znając stężenie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procentowe 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wyjaśnia, jak sporządzić roztwór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o określonym stężeniu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 xml:space="preserve">procentowym, np. 100 g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20-procentowego roztworu soli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kuchennej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wyjaśnia, na czym polega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tworzenie wiązania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kowalencyjnego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spolaryzowanego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w cząsteczce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wyjaśnia budowę polarną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cząsteczki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określa właściwości wody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wynikające z jej budowy polarnej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przedstawia za pomocą modeli proces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rozpuszczania w wodzie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substancji o budowie polarnej,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np. chlorowodoru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podaje rozmiary cząstek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substancji wprowadzonych do wody i znajdujących się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 roztworze właściwym,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koloidzie,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zawiesinie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– wykazuje doświadczalnie wpływ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różnych czynników na szybkość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rozpuszczania substancji stałej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pl-PL"/>
              </w:rPr>
              <w:t>w 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– posługuje się wykresem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rozpuszczalności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wykonuje obliczenia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z wykorzystaniem wykresu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rozpuszczalności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– oblicza masę wody, znając masę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roztworu i jego stężenie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procentowe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 xml:space="preserve">– prowadzi obliczenia z wykorzystaniem pojęcia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18"/>
                <w:szCs w:val="18"/>
                <w:lang w:eastAsia="pl-PL"/>
              </w:rPr>
              <w:t>gęstości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  <w:t>oblicza stężenie procentowe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roztworu nasyconego w danej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temperaturze (z wykorzystaniem wykresu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pl-PL"/>
              </w:rPr>
              <w:t>rozpuszczalności)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wymienia czynności prowadzące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do sporządzenia określonej objętości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lastRenderedPageBreak/>
              <w:t>roztworu o określonym stężeniu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procentowym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sporządza roztwór o określonym stężeniu procentowym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proponuje doświadczenie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pl-PL"/>
              </w:rPr>
              <w:t>udowadniające, że woda jest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związkiem wodoru i tlenu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określa wpływ ciśnienia atmosferycznego na wartość temperatury wrzenia wody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porównuje rozpuszczalność w wodzie związków kowalencyjnych i jonowych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wykazuje doświadczalnie, czy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roztwór jest nasycony, czy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nienasycony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– rozwiązuje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z wykorzystaniem gęstości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 xml:space="preserve"> zadania rachunkowe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dotyczące stężenia procentowego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oblicza rozpuszczalność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substancji w danej temperaturze,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znając stężenie procentowe jej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roztworu nasyconego w tej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temperaturze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  <w:lang w:eastAsia="pl-PL"/>
              </w:rPr>
              <w:t>podaje sposoby zmniejszenia lub zwiększenia stężenia 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  <w:t>– oblicza stężenie procentowe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roztworu powstałego przez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 xml:space="preserve">zatężenie i rozcieńczenie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pl-PL"/>
              </w:rPr>
              <w:t>roztworu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>– oblicza stężenie roztworu powstałego po zmieszaniu roztworów tej samej substancji o różnych stężeniach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pl-PL"/>
              </w:rPr>
              <w:t>opisuje różnice między roztworami: rozcieńczonym i stężonym</w:t>
            </w:r>
          </w:p>
        </w:tc>
      </w:tr>
      <w:tr w:rsidR="003204BC" w:rsidRPr="003204BC" w:rsidTr="000100A5">
        <w:trPr>
          <w:trHeight w:val="5670"/>
          <w:jc w:val="center"/>
        </w:trPr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4BC" w:rsidRPr="003204BC" w:rsidRDefault="003204BC" w:rsidP="003204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keepNext/>
        <w:tabs>
          <w:tab w:val="left" w:pos="9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204BC" w:rsidRPr="003204BC" w:rsidRDefault="003204BC" w:rsidP="003204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320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6. Tlenki i wodorotlenki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40" w:type="dxa"/>
          <w:bottom w:w="113" w:type="dxa"/>
          <w:right w:w="40" w:type="dxa"/>
        </w:tblCellMar>
        <w:tblLook w:val="0020" w:firstRow="1" w:lastRow="0" w:firstColumn="0" w:lastColumn="0" w:noHBand="0" w:noVBand="0"/>
      </w:tblPr>
      <w:tblGrid>
        <w:gridCol w:w="2784"/>
        <w:gridCol w:w="2783"/>
        <w:gridCol w:w="2783"/>
        <w:gridCol w:w="2783"/>
        <w:gridCol w:w="2783"/>
      </w:tblGrid>
      <w:tr w:rsidR="003204BC" w:rsidRPr="003204BC" w:rsidTr="000100A5">
        <w:trPr>
          <w:trHeight w:val="475"/>
          <w:jc w:val="center"/>
        </w:trPr>
        <w:tc>
          <w:tcPr>
            <w:tcW w:w="2098" w:type="dxa"/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dopuszczająca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dostateczna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+ 3]</w:t>
            </w:r>
          </w:p>
        </w:tc>
        <w:tc>
          <w:tcPr>
            <w:tcW w:w="2098" w:type="dxa"/>
            <w:shd w:val="pct10" w:color="auto" w:fill="FFFFFF"/>
            <w:vAlign w:val="center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bardzo dobra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+ 4]</w:t>
            </w:r>
          </w:p>
        </w:tc>
        <w:tc>
          <w:tcPr>
            <w:tcW w:w="2098" w:type="dxa"/>
            <w:shd w:val="pct10" w:color="auto" w:fill="FFFFFF"/>
          </w:tcPr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Ocena celująca</w:t>
            </w:r>
          </w:p>
          <w:p w:rsidR="003204BC" w:rsidRPr="003204BC" w:rsidRDefault="003204BC" w:rsidP="0032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[1 + 2 + 3 + 4 + 5]</w:t>
            </w:r>
          </w:p>
        </w:tc>
      </w:tr>
      <w:tr w:rsidR="003204BC" w:rsidRPr="003204BC" w:rsidTr="000100A5">
        <w:trPr>
          <w:trHeight w:val="7396"/>
          <w:jc w:val="center"/>
        </w:trPr>
        <w:tc>
          <w:tcPr>
            <w:tcW w:w="2098" w:type="dxa"/>
            <w:vMerge w:val="restart"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definiuje pojęcie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katalizator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tlenek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podaje podział tlenków na tlenki metali i tlenki niemetali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zapisuje równania reakcji otrzymywania tlenków metali i tlenków niemetali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wymienia zasady BHP dotyczące pracy z zasadami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definiuje pojęcia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wodorotlenek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i 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zasada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– odczytuje z tabeli rozpuszczalności, rozpuszczalność wodorotlenków w wodzie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opisuje budowę wodorotlenków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zna wartościowość grupy wodorotlenowej 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rozpoznaje wzory wodorotlenków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zapisuje wzory sumaryczne wodorotlenków: NaOH, KOH, Ca(OH)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, Al(OH)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l-PL"/>
              </w:rPr>
              <w:t>3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, Cu(OH)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l-PL"/>
              </w:rPr>
              <w:t>2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definiuje pojęcia: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elektrolit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nieelektrolit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− definiuje pojęcia: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dysocjacja elektrolityczna (jonowa)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wskaźnik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wymienia rodzaje odczynów roztworów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podaje barwy wskaźników w roztworze o podanym odczynie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wyjaśnia, na czym polega dysocjacja elektrolityczna (jonowa) zasad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zapisuje równania dysocjacji elektrolitycznej (jonowej) zasad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(proste przykłady)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−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podaje nazwy jonów powstałych w wyniku dysocjacji elektrolitycznej (jonowej)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od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różnia zasady od innych substancji za pomocą wskaźników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– rozróżnia pojęcia 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wodorotlenek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i </w:t>
            </w:r>
            <w:r w:rsidRPr="003204B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zasada</w:t>
            </w:r>
          </w:p>
        </w:tc>
        <w:tc>
          <w:tcPr>
            <w:tcW w:w="2098" w:type="dxa"/>
            <w:vMerge w:val="restart"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Uczeń: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podaje sposoby otrzymywania tlenków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320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podaje wzory i nazwy wodorotlenków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wspólne właściwości zasad i wyjaśnia, z czego one wynikają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dwie główne metody otrzymywania wodorotlenków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zapisuje równania reakcji otrzymywania wodorotlenku sodu i wapnia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 wyjaśnia pojęcia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woda wapienna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odczytuje proste równania dysocjacji elektrolitycznej (jonowej) zasad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definiuje pojęcie </w:t>
            </w:r>
            <w:r w:rsidRPr="003204B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odczyn zasadowy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bada odczyn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zapisuje obserwacje do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przeprowadzanych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lekcji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doświadczeń</w:t>
            </w:r>
          </w:p>
        </w:tc>
        <w:tc>
          <w:tcPr>
            <w:tcW w:w="2098" w:type="dxa"/>
            <w:vMerge w:val="restart"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pl-PL"/>
              </w:rPr>
              <w:t xml:space="preserve">wyjaśnia pojęcia </w:t>
            </w:r>
            <w:r w:rsidRPr="003204BC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pl-PL"/>
              </w:rPr>
              <w:t>wodorotlenek</w:t>
            </w:r>
            <w:r w:rsidRPr="003204B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pl-PL"/>
              </w:rPr>
              <w:t xml:space="preserve"> i </w:t>
            </w:r>
            <w:r w:rsidRPr="003204BC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pl-PL"/>
              </w:rPr>
              <w:t>zasada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wymienia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przykłady wodorotlenków i zasad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wyjaśnia, dlaczego podczas pracy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 zasadami należy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zachować szczególną ostrożność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wymienia poznane tlenki metali, z których otrzymać zasady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zapisuje równania reakcji otrzymywania wybranego wodorotlenku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planuje doświadczenia, w których wyniku można otrzymać wodorotlenki sodu lub wapnia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planuje sposób otrzymywania wodorotlenków trudno rozpuszczalnych w wodzie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zapisuje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i odczytuje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równania dysocjacji elektrolitycznej (jonowej) zasad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określa</w:t>
            </w:r>
            <w:r w:rsidRPr="003204B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 odczyn roztworu zasadowego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– opisuje doświadczenia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przeprowadzane na lekcjach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(schemat, obserwacje, wniosek)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opisuje zastosowania wskaźników</w:t>
            </w:r>
          </w:p>
          <w:p w:rsidR="003204BC" w:rsidRPr="003204BC" w:rsidRDefault="003204BC" w:rsidP="003204BC">
            <w:pPr>
              <w:shd w:val="clear" w:color="auto" w:fill="FFFFFF"/>
              <w:tabs>
                <w:tab w:val="left" w:pos="144"/>
              </w:tabs>
              <w:spacing w:after="0" w:line="197" w:lineRule="exact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 xml:space="preserve">planuje doświadczenie, które umożliwi zbadanie odczynu produktów używanych w życiu codziennym </w:t>
            </w:r>
          </w:p>
        </w:tc>
        <w:tc>
          <w:tcPr>
            <w:tcW w:w="2098" w:type="dxa"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planuje doświadczenia, w których wyniku można otrzymać różne wodorotlenki, także trudno rozpuszczalne w wodzie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zapisuje równania reakcji otrzymywania różnych wodorotlenków</w:t>
            </w:r>
          </w:p>
          <w:p w:rsidR="003204BC" w:rsidRPr="003204BC" w:rsidRDefault="003204BC" w:rsidP="003204BC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identyfikuje wodorotlenki na podstawie podanych informacji</w:t>
            </w:r>
          </w:p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odczytuje równania reakcji chemicznych</w:t>
            </w:r>
          </w:p>
        </w:tc>
        <w:tc>
          <w:tcPr>
            <w:tcW w:w="2098" w:type="dxa"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Uczeń:</w:t>
            </w:r>
          </w:p>
          <w:p w:rsidR="003204BC" w:rsidRPr="003204BC" w:rsidRDefault="003204BC" w:rsidP="003204B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wyszukuje, porządkuje, porównuje i prezentuje informacje o właściwościach i wynikających z nich zastosowań wodorotlenków sodu, potasu i wapnia</w:t>
            </w:r>
          </w:p>
          <w:p w:rsidR="003204BC" w:rsidRPr="003204BC" w:rsidRDefault="003204BC" w:rsidP="003204B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20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wyszukuje, porządkuje, porównuje i prezentuje informacje o właściwościach fizycznych i zastosowaniach wybranych tlenków</w:t>
            </w:r>
          </w:p>
        </w:tc>
      </w:tr>
      <w:tr w:rsidR="003204BC" w:rsidRPr="003204BC" w:rsidTr="000100A5">
        <w:trPr>
          <w:trHeight w:val="5670"/>
          <w:jc w:val="center"/>
        </w:trPr>
        <w:tc>
          <w:tcPr>
            <w:tcW w:w="2098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Merge/>
            <w:shd w:val="clear" w:color="auto" w:fill="FFFFFF"/>
          </w:tcPr>
          <w:p w:rsidR="003204BC" w:rsidRPr="003204BC" w:rsidRDefault="003204BC" w:rsidP="003204B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shd w:val="clear" w:color="auto" w:fill="FFFFFF"/>
          </w:tcPr>
          <w:p w:rsidR="003204BC" w:rsidRPr="003204BC" w:rsidRDefault="003204BC" w:rsidP="00320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 opanował wszystkie treści z podstawy programowej oraz rozwiązuje zadania o wysokim stopniu trudności.</w:t>
      </w: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4BC" w:rsidRPr="003204BC" w:rsidRDefault="003204BC" w:rsidP="0032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mgr Marzena Michniewicz - Bąk</w:t>
      </w:r>
    </w:p>
    <w:p w:rsidR="004600E2" w:rsidRDefault="004600E2">
      <w:bookmarkStart w:id="0" w:name="_GoBack"/>
      <w:bookmarkEnd w:id="0"/>
    </w:p>
    <w:sectPr w:rsidR="004600E2" w:rsidSect="00F43C87">
      <w:headerReference w:type="default" r:id="rId5"/>
      <w:footerReference w:type="even" r:id="rId6"/>
      <w:footerReference w:type="default" r:id="rId7"/>
      <w:pgSz w:w="16838" w:h="11906" w:orient="landscape"/>
      <w:pgMar w:top="709" w:right="1418" w:bottom="851" w:left="1418" w:header="567" w:footer="5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B1" w:rsidRDefault="003204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B1" w:rsidRDefault="003204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B1" w:rsidRDefault="003204BC" w:rsidP="00F43C87">
    <w:pPr>
      <w:pStyle w:val="Stopka"/>
      <w:tabs>
        <w:tab w:val="left" w:pos="6795"/>
        <w:tab w:val="center" w:pos="7001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5" name="Obraz 15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5B1" w:rsidRDefault="003204BC" w:rsidP="00F43C87">
    <w:pPr>
      <w:pStyle w:val="Stopka"/>
      <w:tabs>
        <w:tab w:val="clear" w:pos="4536"/>
        <w:tab w:val="clear" w:pos="9072"/>
        <w:tab w:val="left" w:pos="510"/>
        <w:tab w:val="left" w:pos="8015"/>
      </w:tabs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901700</wp:posOffset>
              </wp:positionV>
              <wp:extent cx="3096895" cy="381635"/>
              <wp:effectExtent l="4445" t="0" r="3810" b="2540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26" style="position:absolute;margin-left:70.85pt;margin-top:71pt;width:243.85pt;height:30.05pt;z-index:25166745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">
                <v:imagedata r:id="rId3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" stroked="f">
                <v:textbox inset="4mm,1mm,0,0">
                  <w:txbxContent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3108960" cy="3810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901700</wp:posOffset>
              </wp:positionV>
              <wp:extent cx="3096895" cy="381635"/>
              <wp:effectExtent l="4445" t="0" r="3810" b="254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9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9" style="position:absolute;margin-left:70.85pt;margin-top:71pt;width:243.85pt;height:30.05pt;z-index:25166643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yqN6BAAAygsAAA4AAABkcnMvZTJvRG9jLnhtbOxW227bOBB9X2D/&#10;gdC7YsmWdUPsIvElKJDtBtvu84KWKIuoRGpJOna62H/fGVLyJUnboH1dAxZ4Hc6cc4bD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"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">
                <v:imagedata r:id="rId3" o:title="logoNE_rgb"/>
              </v:sha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" stroked="f">
                <v:textbox inset="4mm,1mm,0,0">
                  <w:txbxContent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901700</wp:posOffset>
              </wp:positionV>
              <wp:extent cx="3096895" cy="381635"/>
              <wp:effectExtent l="4445" t="0" r="3810" b="254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6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32" style="position:absolute;margin-left:70.85pt;margin-top:71pt;width:243.85pt;height:30.05pt;z-index:2516654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">
                <v:imagedata r:id="rId3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" stroked="f">
                <v:textbox inset="4mm,1mm,0,0">
                  <w:txbxContent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901700</wp:posOffset>
              </wp:positionV>
              <wp:extent cx="3096895" cy="381635"/>
              <wp:effectExtent l="4445" t="0" r="3810" b="254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F43C87" w:rsidRPr="00F20F8E" w:rsidRDefault="003204BC" w:rsidP="00F43C87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5" style="position:absolute;margin-left:70.85pt;margin-top:71pt;width:243.85pt;height:30.05pt;z-index:25166438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3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F43C87" w:rsidRPr="00F20F8E" w:rsidRDefault="003204BC" w:rsidP="00F43C87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" name="Obraz 1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B1" w:rsidRDefault="003204B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8" name="Obraz 18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7" name="Obraz 17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0" t="0" r="1270" b="5715"/>
          <wp:wrapSquare wrapText="bothSides"/>
          <wp:docPr id="16" name="Obraz 16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4EA"/>
    <w:multiLevelType w:val="hybridMultilevel"/>
    <w:tmpl w:val="C1880702"/>
    <w:lvl w:ilvl="0" w:tplc="308A9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E6A8B"/>
    <w:multiLevelType w:val="hybridMultilevel"/>
    <w:tmpl w:val="0866A53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40FF"/>
    <w:multiLevelType w:val="hybridMultilevel"/>
    <w:tmpl w:val="7F50B414"/>
    <w:lvl w:ilvl="0" w:tplc="CFDE1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A1977"/>
    <w:multiLevelType w:val="hybridMultilevel"/>
    <w:tmpl w:val="8B20DCDE"/>
    <w:lvl w:ilvl="0" w:tplc="EDF08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DD"/>
    <w:rsid w:val="003204BC"/>
    <w:rsid w:val="004600E2"/>
    <w:rsid w:val="00A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EE730A-6C9C-4164-AAF3-34B443DD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04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04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04B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204BC"/>
    <w:rPr>
      <w:rFonts w:ascii="Times New Roman" w:eastAsia="Times New Roman" w:hAnsi="Times New Roman" w:cs="Times New Roman"/>
      <w:b/>
      <w:bCs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204BC"/>
  </w:style>
  <w:style w:type="character" w:customStyle="1" w:styleId="NagwekZnak">
    <w:name w:val="Nagłówek Znak"/>
    <w:rsid w:val="003204BC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204BC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04BC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204BC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204B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204BC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color w:val="000000"/>
      <w:spacing w:val="1"/>
      <w:sz w:val="18"/>
      <w:szCs w:val="1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204BC"/>
    <w:rPr>
      <w:rFonts w:ascii="Times New Roman" w:eastAsia="Times New Roman" w:hAnsi="Times New Roman" w:cs="Times New Roman"/>
      <w:color w:val="000000"/>
      <w:spacing w:val="1"/>
      <w:sz w:val="18"/>
      <w:szCs w:val="18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320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204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204BC"/>
  </w:style>
  <w:style w:type="paragraph" w:styleId="Tekstpodstawowy">
    <w:name w:val="Body Text"/>
    <w:basedOn w:val="Normalny"/>
    <w:link w:val="TekstpodstawowyZnak"/>
    <w:semiHidden/>
    <w:rsid w:val="003204B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04BC"/>
    <w:rPr>
      <w:rFonts w:ascii="Times New Roman" w:eastAsia="Times New Roman" w:hAnsi="Times New Roman" w:cs="Times New Roman"/>
      <w:color w:val="000000"/>
      <w:spacing w:val="-2"/>
      <w:sz w:val="18"/>
      <w:szCs w:val="1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4B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4B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1"/>
    <w:uiPriority w:val="99"/>
    <w:unhideWhenUsed/>
    <w:rsid w:val="00320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rsid w:val="003204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20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4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4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Copyright">
    <w:name w:val="Stopka Copyright"/>
    <w:basedOn w:val="Normalny"/>
    <w:qFormat/>
    <w:rsid w:val="003204BC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3289</Words>
  <Characters>19740</Characters>
  <Application>Microsoft Office Word</Application>
  <DocSecurity>0</DocSecurity>
  <Lines>164</Lines>
  <Paragraphs>45</Paragraphs>
  <ScaleCrop>false</ScaleCrop>
  <Company/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2025-09-15T16:29:00Z</dcterms:created>
  <dcterms:modified xsi:type="dcterms:W3CDTF">2025-09-15T16:29:00Z</dcterms:modified>
</cp:coreProperties>
</file>